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0D" w:rsidRPr="003256D2" w:rsidRDefault="0049032F">
      <w:pPr>
        <w:widowControl/>
        <w:spacing w:before="120" w:line="360" w:lineRule="auto"/>
        <w:ind w:firstLineChars="133" w:firstLine="279"/>
        <w:rPr>
          <w:rFonts w:ascii="黑体" w:eastAsia="黑体" w:hAnsi="黑体" w:cs="宋体"/>
          <w:kern w:val="0"/>
          <w:sz w:val="21"/>
          <w:szCs w:val="21"/>
        </w:rPr>
      </w:pPr>
      <w:r w:rsidRPr="003256D2">
        <w:rPr>
          <w:rFonts w:ascii="黑体" w:eastAsia="黑体" w:hAnsi="黑体" w:cs="宋体" w:hint="eastAsia"/>
          <w:kern w:val="0"/>
          <w:sz w:val="21"/>
          <w:szCs w:val="21"/>
        </w:rPr>
        <w:t>证券代码：002042             证券简称：华孚时尚             公告编号：2023-24</w:t>
      </w:r>
    </w:p>
    <w:p w:rsidR="00AA760D" w:rsidRPr="003256D2" w:rsidRDefault="0049032F" w:rsidP="003256D2">
      <w:pPr>
        <w:widowControl/>
        <w:spacing w:before="120" w:line="360" w:lineRule="auto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3256D2">
        <w:rPr>
          <w:rFonts w:ascii="宋体" w:eastAsia="宋体" w:hAnsi="宋体" w:cs="宋体" w:hint="eastAsia"/>
          <w:b/>
          <w:kern w:val="0"/>
          <w:sz w:val="36"/>
          <w:szCs w:val="36"/>
        </w:rPr>
        <w:t>华孚时尚股份有限公司</w:t>
      </w:r>
    </w:p>
    <w:p w:rsidR="00AA760D" w:rsidRPr="003256D2" w:rsidRDefault="0049032F" w:rsidP="003256D2">
      <w:pPr>
        <w:widowControl/>
        <w:spacing w:before="120" w:line="360" w:lineRule="auto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3256D2">
        <w:rPr>
          <w:rFonts w:ascii="宋体" w:eastAsia="宋体" w:hAnsi="宋体" w:cs="宋体" w:hint="eastAsia"/>
          <w:b/>
          <w:kern w:val="0"/>
          <w:sz w:val="36"/>
          <w:szCs w:val="36"/>
        </w:rPr>
        <w:t>关于计提资产减值准备的公告</w:t>
      </w:r>
    </w:p>
    <w:p w:rsidR="003256D2" w:rsidRDefault="003256D2" w:rsidP="003256D2">
      <w:pPr>
        <w:ind w:firstLineChars="200" w:firstLine="480"/>
        <w:rPr>
          <w:rFonts w:ascii="楷体" w:eastAsia="楷体" w:hAnsi="楷体" w:cs="宋体"/>
          <w:kern w:val="0"/>
          <w:sz w:val="24"/>
        </w:rPr>
      </w:pPr>
    </w:p>
    <w:p w:rsidR="00AA760D" w:rsidRPr="003256D2" w:rsidRDefault="0049032F" w:rsidP="003256D2">
      <w:pPr>
        <w:ind w:firstLineChars="200" w:firstLine="480"/>
        <w:rPr>
          <w:rFonts w:ascii="楷体" w:eastAsia="楷体" w:hAnsi="楷体" w:cs="宋体"/>
          <w:kern w:val="0"/>
          <w:sz w:val="24"/>
        </w:rPr>
      </w:pPr>
      <w:r w:rsidRPr="003256D2">
        <w:rPr>
          <w:rFonts w:ascii="楷体" w:eastAsia="楷体" w:hAnsi="楷体" w:cs="宋体"/>
          <w:kern w:val="0"/>
          <w:sz w:val="24"/>
        </w:rPr>
        <w:t>本公司及董事会全体成员保证信息披露的内容真实、准确、完整，没有虚假记载、误导性陈述或重大遗漏。</w:t>
      </w:r>
    </w:p>
    <w:p w:rsidR="00AA760D" w:rsidRPr="003256D2" w:rsidRDefault="00AA760D">
      <w:pPr>
        <w:rPr>
          <w:rFonts w:ascii="楷体" w:eastAsia="楷体" w:hAnsi="楷体" w:cs="宋体"/>
          <w:kern w:val="0"/>
          <w:sz w:val="24"/>
        </w:rPr>
      </w:pPr>
    </w:p>
    <w:p w:rsidR="00AA760D" w:rsidRPr="003256D2" w:rsidRDefault="0049032F">
      <w:pPr>
        <w:spacing w:line="500" w:lineRule="exact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3256D2">
        <w:rPr>
          <w:rFonts w:asciiTheme="minorEastAsia" w:eastAsiaTheme="minorEastAsia" w:hAnsiTheme="minorEastAsia" w:cs="宋体"/>
          <w:kern w:val="0"/>
          <w:sz w:val="24"/>
        </w:rPr>
        <w:t>华孚时尚股份有限公司（以下简称“公司”）于20</w:t>
      </w:r>
      <w:r w:rsidRPr="003256D2">
        <w:rPr>
          <w:rFonts w:asciiTheme="minorEastAsia" w:eastAsiaTheme="minorEastAsia" w:hAnsiTheme="minorEastAsia" w:cs="宋体" w:hint="eastAsia"/>
          <w:kern w:val="0"/>
          <w:sz w:val="24"/>
        </w:rPr>
        <w:t>23</w:t>
      </w:r>
      <w:r w:rsidRPr="003256D2">
        <w:rPr>
          <w:rFonts w:asciiTheme="minorEastAsia" w:eastAsiaTheme="minorEastAsia" w:hAnsiTheme="minorEastAsia" w:cs="宋体"/>
          <w:kern w:val="0"/>
          <w:sz w:val="24"/>
        </w:rPr>
        <w:t>年</w:t>
      </w:r>
      <w:r w:rsidRPr="003256D2">
        <w:rPr>
          <w:rFonts w:asciiTheme="minorEastAsia" w:eastAsiaTheme="minorEastAsia" w:hAnsiTheme="minorEastAsia" w:cs="宋体" w:hint="eastAsia"/>
          <w:kern w:val="0"/>
          <w:sz w:val="24"/>
        </w:rPr>
        <w:t>4</w:t>
      </w:r>
      <w:r w:rsidRPr="003256D2">
        <w:rPr>
          <w:rFonts w:asciiTheme="minorEastAsia" w:eastAsiaTheme="minorEastAsia" w:hAnsiTheme="minorEastAsia" w:cs="宋体"/>
          <w:kern w:val="0"/>
          <w:sz w:val="24"/>
        </w:rPr>
        <w:t>月</w:t>
      </w:r>
      <w:r w:rsidRPr="003256D2">
        <w:rPr>
          <w:rFonts w:asciiTheme="minorEastAsia" w:eastAsiaTheme="minorEastAsia" w:hAnsiTheme="minorEastAsia" w:cs="宋体" w:hint="eastAsia"/>
          <w:kern w:val="0"/>
          <w:sz w:val="24"/>
        </w:rPr>
        <w:t>27</w:t>
      </w:r>
      <w:r w:rsidRPr="003256D2">
        <w:rPr>
          <w:rFonts w:asciiTheme="minorEastAsia" w:eastAsiaTheme="minorEastAsia" w:hAnsiTheme="minorEastAsia" w:cs="宋体"/>
          <w:kern w:val="0"/>
          <w:sz w:val="24"/>
        </w:rPr>
        <w:t>日召开了</w:t>
      </w:r>
      <w:r w:rsidRPr="003256D2">
        <w:rPr>
          <w:rFonts w:asciiTheme="minorEastAsia" w:eastAsiaTheme="minorEastAsia" w:hAnsiTheme="minorEastAsia" w:cs="宋体" w:hint="eastAsia"/>
          <w:kern w:val="0"/>
          <w:sz w:val="24"/>
        </w:rPr>
        <w:t>第八届董事会第四次会议及第八届监事会第十二次会议</w:t>
      </w:r>
      <w:r w:rsidRPr="003256D2">
        <w:rPr>
          <w:rFonts w:asciiTheme="minorEastAsia" w:eastAsiaTheme="minorEastAsia" w:hAnsiTheme="minorEastAsia" w:cs="宋体"/>
          <w:kern w:val="0"/>
          <w:sz w:val="24"/>
        </w:rPr>
        <w:t>，审议通过了</w:t>
      </w:r>
      <w:r w:rsidRPr="003256D2">
        <w:rPr>
          <w:rFonts w:asciiTheme="minorEastAsia" w:eastAsiaTheme="minorEastAsia" w:hAnsiTheme="minorEastAsia" w:cs="宋体" w:hint="eastAsia"/>
          <w:kern w:val="0"/>
          <w:sz w:val="24"/>
        </w:rPr>
        <w:t>《关于计提资产减值准备的议案》</w:t>
      </w:r>
      <w:r w:rsidRPr="003256D2">
        <w:rPr>
          <w:rFonts w:asciiTheme="minorEastAsia" w:eastAsiaTheme="minorEastAsia" w:hAnsiTheme="minorEastAsia" w:cs="宋体"/>
          <w:kern w:val="0"/>
          <w:sz w:val="24"/>
        </w:rPr>
        <w:t>。</w:t>
      </w:r>
      <w:r w:rsidRPr="003256D2">
        <w:rPr>
          <w:rFonts w:asciiTheme="minorEastAsia" w:eastAsiaTheme="minorEastAsia" w:hAnsiTheme="minorEastAsia" w:cs="宋体" w:hint="eastAsia"/>
          <w:kern w:val="0"/>
          <w:sz w:val="24"/>
        </w:rPr>
        <w:t>具体如下：</w:t>
      </w:r>
    </w:p>
    <w:p w:rsidR="00AA760D" w:rsidRPr="003256D2" w:rsidRDefault="0049032F">
      <w:pPr>
        <w:numPr>
          <w:ilvl w:val="0"/>
          <w:numId w:val="1"/>
        </w:num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 w:rsidRPr="003256D2">
        <w:rPr>
          <w:rFonts w:ascii="宋体" w:eastAsia="宋体" w:hAnsi="宋体" w:cs="宋体"/>
          <w:b/>
          <w:bCs/>
          <w:sz w:val="24"/>
        </w:rPr>
        <w:t>本次计提资产减值损失情况概述</w:t>
      </w:r>
    </w:p>
    <w:p w:rsidR="00AA760D" w:rsidRPr="003256D2" w:rsidRDefault="0049032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3256D2">
        <w:rPr>
          <w:rFonts w:ascii="宋体" w:eastAsia="宋体" w:hAnsi="宋体" w:cs="宋体"/>
          <w:sz w:val="24"/>
        </w:rPr>
        <w:t>根据《企业会计准则》</w:t>
      </w:r>
      <w:r w:rsidRPr="003256D2">
        <w:rPr>
          <w:rFonts w:ascii="宋体" w:eastAsia="宋体" w:hAnsi="宋体" w:cs="宋体" w:hint="eastAsia"/>
          <w:sz w:val="24"/>
        </w:rPr>
        <w:t>、</w:t>
      </w:r>
      <w:r w:rsidRPr="003256D2">
        <w:rPr>
          <w:rFonts w:ascii="宋体" w:eastAsia="宋体" w:hAnsi="宋体" w:cs="宋体"/>
          <w:sz w:val="24"/>
        </w:rPr>
        <w:t>《深圳证券交易所股票上市规则》相关规定的要求， 为更加真实、准确地反映公司截止2022年12月31日的资产状况和财务状况， 公司及下属子公司对</w:t>
      </w:r>
      <w:r w:rsidRPr="003256D2">
        <w:rPr>
          <w:rFonts w:ascii="宋体" w:eastAsia="宋体" w:hAnsi="宋体" w:cs="宋体" w:hint="eastAsia"/>
          <w:sz w:val="24"/>
        </w:rPr>
        <w:t>相关</w:t>
      </w:r>
      <w:r w:rsidRPr="003256D2">
        <w:rPr>
          <w:rFonts w:ascii="宋体" w:eastAsia="宋体" w:hAnsi="宋体" w:cs="宋体"/>
          <w:sz w:val="24"/>
        </w:rPr>
        <w:t>资产进行了全面充分的清查、分析和评估，对可能发生资产减值损失的资产计提减值准备</w:t>
      </w:r>
      <w:r w:rsidRPr="003256D2">
        <w:rPr>
          <w:rFonts w:ascii="宋体" w:eastAsia="宋体" w:hAnsi="宋体" w:cs="宋体" w:hint="eastAsia"/>
          <w:sz w:val="24"/>
        </w:rPr>
        <w:t>，并计提减值准备25,205.40万元。计提明细如下表：</w:t>
      </w:r>
    </w:p>
    <w:p w:rsidR="00AA760D" w:rsidRPr="003256D2" w:rsidRDefault="0049032F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</w:rPr>
      </w:pPr>
      <w:r w:rsidRPr="003256D2">
        <w:rPr>
          <w:rFonts w:ascii="宋体" w:eastAsia="宋体" w:hAnsi="宋体" w:cs="宋体" w:hint="eastAsia"/>
          <w:sz w:val="24"/>
        </w:rPr>
        <w:t>单位：万元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256D2" w:rsidRPr="003256D2">
        <w:tc>
          <w:tcPr>
            <w:tcW w:w="4261" w:type="dxa"/>
            <w:vAlign w:val="bottom"/>
          </w:tcPr>
          <w:p w:rsidR="00AA760D" w:rsidRPr="003256D2" w:rsidRDefault="0049032F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4"/>
              </w:rPr>
            </w:pPr>
            <w:r w:rsidRPr="003256D2"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项目</w:t>
            </w:r>
          </w:p>
        </w:tc>
        <w:tc>
          <w:tcPr>
            <w:tcW w:w="4261" w:type="dxa"/>
            <w:vAlign w:val="bottom"/>
          </w:tcPr>
          <w:p w:rsidR="00AA760D" w:rsidRPr="003256D2" w:rsidRDefault="0049032F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4"/>
              </w:rPr>
            </w:pPr>
            <w:r w:rsidRPr="003256D2"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2022年计提减值准备金额</w:t>
            </w:r>
          </w:p>
        </w:tc>
      </w:tr>
      <w:tr w:rsidR="003256D2" w:rsidRPr="003256D2">
        <w:tc>
          <w:tcPr>
            <w:tcW w:w="4261" w:type="dxa"/>
            <w:vAlign w:val="bottom"/>
          </w:tcPr>
          <w:p w:rsidR="00AA760D" w:rsidRPr="003256D2" w:rsidRDefault="0049032F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4"/>
              </w:rPr>
            </w:pPr>
            <w:r w:rsidRPr="003256D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坏账准备-应收账款</w:t>
            </w:r>
          </w:p>
        </w:tc>
        <w:tc>
          <w:tcPr>
            <w:tcW w:w="4261" w:type="dxa"/>
            <w:vAlign w:val="bottom"/>
          </w:tcPr>
          <w:p w:rsidR="00AA760D" w:rsidRPr="003256D2" w:rsidRDefault="0049032F" w:rsidP="0049032F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4"/>
              </w:rPr>
            </w:pPr>
            <w:r w:rsidRPr="003256D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1,826.87 </w:t>
            </w:r>
          </w:p>
        </w:tc>
      </w:tr>
      <w:tr w:rsidR="003256D2" w:rsidRPr="003256D2">
        <w:tc>
          <w:tcPr>
            <w:tcW w:w="4261" w:type="dxa"/>
            <w:vAlign w:val="bottom"/>
          </w:tcPr>
          <w:p w:rsidR="00AA760D" w:rsidRPr="003256D2" w:rsidRDefault="0049032F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4"/>
              </w:rPr>
            </w:pPr>
            <w:r w:rsidRPr="003256D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坏账准备-其他应收款</w:t>
            </w:r>
          </w:p>
        </w:tc>
        <w:tc>
          <w:tcPr>
            <w:tcW w:w="4261" w:type="dxa"/>
            <w:vAlign w:val="bottom"/>
          </w:tcPr>
          <w:p w:rsidR="00AA760D" w:rsidRPr="003256D2" w:rsidRDefault="0049032F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4"/>
              </w:rPr>
            </w:pPr>
            <w:r w:rsidRPr="003256D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3,266.56 </w:t>
            </w:r>
          </w:p>
        </w:tc>
      </w:tr>
      <w:tr w:rsidR="003256D2" w:rsidRPr="003256D2">
        <w:tc>
          <w:tcPr>
            <w:tcW w:w="4261" w:type="dxa"/>
            <w:vAlign w:val="bottom"/>
          </w:tcPr>
          <w:p w:rsidR="00AA760D" w:rsidRPr="003256D2" w:rsidRDefault="0049032F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4"/>
              </w:rPr>
            </w:pPr>
            <w:r w:rsidRPr="003256D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存货跌价准备</w:t>
            </w:r>
          </w:p>
        </w:tc>
        <w:tc>
          <w:tcPr>
            <w:tcW w:w="4261" w:type="dxa"/>
            <w:vAlign w:val="bottom"/>
          </w:tcPr>
          <w:p w:rsidR="00AA760D" w:rsidRPr="003256D2" w:rsidRDefault="0049032F" w:rsidP="0049032F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4"/>
              </w:rPr>
            </w:pPr>
            <w:r w:rsidRPr="003256D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20,111.98 </w:t>
            </w:r>
          </w:p>
        </w:tc>
      </w:tr>
      <w:tr w:rsidR="003256D2" w:rsidRPr="003256D2">
        <w:tc>
          <w:tcPr>
            <w:tcW w:w="4261" w:type="dxa"/>
            <w:vAlign w:val="bottom"/>
          </w:tcPr>
          <w:p w:rsidR="00AA760D" w:rsidRPr="003256D2" w:rsidRDefault="0049032F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4"/>
              </w:rPr>
            </w:pPr>
            <w:r w:rsidRPr="003256D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合计</w:t>
            </w:r>
          </w:p>
        </w:tc>
        <w:tc>
          <w:tcPr>
            <w:tcW w:w="4261" w:type="dxa"/>
            <w:vAlign w:val="bottom"/>
          </w:tcPr>
          <w:p w:rsidR="00AA760D" w:rsidRPr="003256D2" w:rsidRDefault="0049032F" w:rsidP="0049032F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4"/>
              </w:rPr>
            </w:pPr>
            <w:r w:rsidRPr="003256D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25,205.40 </w:t>
            </w:r>
          </w:p>
        </w:tc>
      </w:tr>
    </w:tbl>
    <w:p w:rsidR="00AA760D" w:rsidRPr="003256D2" w:rsidRDefault="0049032F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3256D2">
        <w:rPr>
          <w:rFonts w:ascii="宋体" w:eastAsia="宋体" w:hAnsi="宋体" w:cs="宋体" w:hint="eastAsia"/>
          <w:sz w:val="24"/>
        </w:rPr>
        <w:t>计提坏账准备情况</w:t>
      </w:r>
    </w:p>
    <w:p w:rsidR="00AA760D" w:rsidRPr="003256D2" w:rsidRDefault="0049032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3256D2">
        <w:rPr>
          <w:rFonts w:ascii="宋体" w:eastAsia="宋体" w:hAnsi="宋体" w:cs="宋体"/>
          <w:sz w:val="24"/>
        </w:rPr>
        <w:t>2022年末公司对应收款项计提坏账准备金额合计</w:t>
      </w:r>
      <w:r w:rsidRPr="003256D2">
        <w:rPr>
          <w:rFonts w:ascii="宋体" w:eastAsia="宋体" w:hAnsi="宋体" w:cs="宋体" w:hint="eastAsia"/>
          <w:sz w:val="24"/>
        </w:rPr>
        <w:t>5,093.43万</w:t>
      </w:r>
      <w:r w:rsidRPr="003256D2">
        <w:rPr>
          <w:rFonts w:ascii="宋体" w:eastAsia="宋体" w:hAnsi="宋体" w:cs="宋体"/>
          <w:sz w:val="24"/>
        </w:rPr>
        <w:t>元，其中：应收</w:t>
      </w:r>
      <w:r w:rsidRPr="003256D2">
        <w:rPr>
          <w:rFonts w:ascii="宋体" w:eastAsia="宋体" w:hAnsi="宋体" w:cs="宋体" w:hint="eastAsia"/>
          <w:sz w:val="24"/>
        </w:rPr>
        <w:t>账款</w:t>
      </w:r>
      <w:r w:rsidRPr="003256D2">
        <w:rPr>
          <w:rFonts w:ascii="宋体" w:eastAsia="宋体" w:hAnsi="宋体" w:cs="宋体"/>
          <w:sz w:val="24"/>
        </w:rPr>
        <w:t>计提坏账准备</w:t>
      </w:r>
      <w:r w:rsidRPr="003256D2">
        <w:rPr>
          <w:rFonts w:ascii="宋体" w:eastAsia="宋体" w:hAnsi="宋体" w:cs="宋体" w:hint="eastAsia"/>
          <w:sz w:val="24"/>
        </w:rPr>
        <w:t>1,826.87万</w:t>
      </w:r>
      <w:r w:rsidRPr="003256D2">
        <w:rPr>
          <w:rFonts w:ascii="宋体" w:eastAsia="宋体" w:hAnsi="宋体" w:cs="宋体"/>
          <w:sz w:val="24"/>
        </w:rPr>
        <w:t>元，</w:t>
      </w:r>
      <w:r w:rsidRPr="003256D2">
        <w:rPr>
          <w:rFonts w:ascii="宋体" w:eastAsia="宋体" w:hAnsi="宋体" w:cs="宋体" w:hint="eastAsia"/>
          <w:sz w:val="24"/>
        </w:rPr>
        <w:t>其他应收款</w:t>
      </w:r>
      <w:r w:rsidRPr="003256D2">
        <w:rPr>
          <w:rFonts w:ascii="宋体" w:eastAsia="宋体" w:hAnsi="宋体" w:cs="宋体"/>
          <w:sz w:val="24"/>
        </w:rPr>
        <w:t>计提坏账准备</w:t>
      </w:r>
      <w:r w:rsidRPr="003256D2">
        <w:rPr>
          <w:rFonts w:ascii="宋体" w:eastAsia="宋体" w:hAnsi="宋体" w:cs="宋体" w:hint="eastAsia"/>
          <w:sz w:val="24"/>
        </w:rPr>
        <w:t>3,266.56万</w:t>
      </w:r>
      <w:r w:rsidRPr="003256D2">
        <w:rPr>
          <w:rFonts w:ascii="宋体" w:eastAsia="宋体" w:hAnsi="宋体" w:cs="宋体"/>
          <w:sz w:val="24"/>
        </w:rPr>
        <w:t>元</w:t>
      </w:r>
      <w:r w:rsidRPr="003256D2">
        <w:rPr>
          <w:rFonts w:ascii="宋体" w:eastAsia="宋体" w:hAnsi="宋体" w:cs="宋体" w:hint="eastAsia"/>
          <w:sz w:val="24"/>
        </w:rPr>
        <w:t>。</w:t>
      </w:r>
    </w:p>
    <w:p w:rsidR="00AA760D" w:rsidRPr="003256D2" w:rsidRDefault="0049032F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3256D2">
        <w:rPr>
          <w:rFonts w:ascii="宋体" w:eastAsia="宋体" w:hAnsi="宋体" w:cs="宋体" w:hint="eastAsia"/>
          <w:sz w:val="24"/>
        </w:rPr>
        <w:t>计提存货跌价准备情况</w:t>
      </w:r>
    </w:p>
    <w:p w:rsidR="00AA760D" w:rsidRPr="003256D2" w:rsidRDefault="0049032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3256D2">
        <w:rPr>
          <w:rFonts w:ascii="宋体" w:eastAsia="宋体" w:hAnsi="宋体" w:cs="宋体" w:hint="eastAsia"/>
          <w:sz w:val="24"/>
        </w:rPr>
        <w:t>2022年，</w:t>
      </w:r>
      <w:r w:rsidRPr="003256D2">
        <w:rPr>
          <w:rFonts w:ascii="宋体" w:eastAsia="宋体" w:hAnsi="宋体" w:cs="宋体"/>
          <w:sz w:val="24"/>
        </w:rPr>
        <w:t>公司及下属子公司依据存货成本及可变现净值孰低</w:t>
      </w:r>
      <w:r w:rsidRPr="003256D2">
        <w:rPr>
          <w:rFonts w:ascii="宋体" w:eastAsia="宋体" w:hAnsi="宋体" w:cs="宋体" w:hint="eastAsia"/>
          <w:sz w:val="24"/>
        </w:rPr>
        <w:t>原则</w:t>
      </w:r>
      <w:r w:rsidRPr="003256D2">
        <w:rPr>
          <w:rFonts w:ascii="宋体" w:eastAsia="宋体" w:hAnsi="宋体" w:cs="宋体"/>
          <w:sz w:val="24"/>
        </w:rPr>
        <w:t>，计提存货跌价准备</w:t>
      </w:r>
      <w:r w:rsidRPr="003256D2">
        <w:rPr>
          <w:rFonts w:ascii="宋体" w:eastAsia="宋体" w:hAnsi="宋体" w:cs="宋体" w:hint="eastAsia"/>
          <w:sz w:val="24"/>
        </w:rPr>
        <w:t>20,111.98万</w:t>
      </w:r>
      <w:r w:rsidRPr="003256D2">
        <w:rPr>
          <w:rFonts w:ascii="宋体" w:eastAsia="宋体" w:hAnsi="宋体" w:cs="宋体"/>
          <w:sz w:val="24"/>
        </w:rPr>
        <w:t>元。</w:t>
      </w:r>
      <w:bookmarkStart w:id="0" w:name="_GoBack"/>
      <w:bookmarkEnd w:id="0"/>
    </w:p>
    <w:p w:rsidR="00AA760D" w:rsidRPr="003256D2" w:rsidRDefault="0049032F">
      <w:pPr>
        <w:numPr>
          <w:ilvl w:val="0"/>
          <w:numId w:val="1"/>
        </w:num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 w:rsidRPr="003256D2">
        <w:rPr>
          <w:rFonts w:ascii="宋体" w:eastAsia="宋体" w:hAnsi="宋体" w:cs="宋体"/>
          <w:b/>
          <w:bCs/>
          <w:sz w:val="24"/>
        </w:rPr>
        <w:t>本次资产减值损失对公司的影响</w:t>
      </w:r>
    </w:p>
    <w:p w:rsidR="00AA760D" w:rsidRPr="003256D2" w:rsidRDefault="0049032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3256D2">
        <w:rPr>
          <w:rFonts w:ascii="宋体" w:eastAsia="宋体" w:hAnsi="宋体" w:cs="宋体"/>
          <w:sz w:val="24"/>
        </w:rPr>
        <w:t>本次计提各项资产减值</w:t>
      </w:r>
      <w:r w:rsidRPr="003256D2">
        <w:rPr>
          <w:rFonts w:ascii="宋体" w:eastAsia="宋体" w:hAnsi="宋体" w:cs="宋体" w:hint="eastAsia"/>
          <w:sz w:val="24"/>
        </w:rPr>
        <w:t>准备</w:t>
      </w:r>
      <w:r w:rsidRPr="003256D2">
        <w:rPr>
          <w:rFonts w:ascii="宋体" w:eastAsia="宋体" w:hAnsi="宋体" w:cs="宋体"/>
          <w:sz w:val="24"/>
        </w:rPr>
        <w:t>合计</w:t>
      </w:r>
      <w:r w:rsidRPr="003256D2">
        <w:rPr>
          <w:rFonts w:ascii="宋体" w:eastAsia="宋体" w:hAnsi="宋体" w:cs="宋体" w:hint="eastAsia"/>
          <w:sz w:val="24"/>
        </w:rPr>
        <w:t>25,205.40</w:t>
      </w:r>
      <w:r w:rsidRPr="003256D2">
        <w:rPr>
          <w:rFonts w:ascii="宋体" w:eastAsia="宋体" w:hAnsi="宋体" w:cs="宋体"/>
          <w:sz w:val="24"/>
        </w:rPr>
        <w:t>万元，将减少公司2022年度归属于上市公司股东的净利润</w:t>
      </w:r>
      <w:r w:rsidRPr="003256D2">
        <w:rPr>
          <w:rFonts w:ascii="宋体" w:eastAsia="宋体" w:hAnsi="宋体" w:cs="宋体" w:hint="eastAsia"/>
          <w:sz w:val="24"/>
        </w:rPr>
        <w:t>25,205.40</w:t>
      </w:r>
      <w:r w:rsidRPr="003256D2">
        <w:rPr>
          <w:rFonts w:ascii="宋体" w:eastAsia="宋体" w:hAnsi="宋体" w:cs="宋体"/>
          <w:sz w:val="24"/>
        </w:rPr>
        <w:t>万元，相应减少2022年度归属于上市公</w:t>
      </w:r>
      <w:r w:rsidRPr="003256D2">
        <w:rPr>
          <w:rFonts w:ascii="宋体" w:eastAsia="宋体" w:hAnsi="宋体" w:cs="宋体"/>
          <w:sz w:val="24"/>
        </w:rPr>
        <w:lastRenderedPageBreak/>
        <w:t>司股东所有者权益</w:t>
      </w:r>
      <w:r w:rsidRPr="003256D2">
        <w:rPr>
          <w:rFonts w:ascii="宋体" w:eastAsia="宋体" w:hAnsi="宋体" w:cs="宋体" w:hint="eastAsia"/>
          <w:sz w:val="24"/>
        </w:rPr>
        <w:t>25,205.40</w:t>
      </w:r>
      <w:r w:rsidRPr="003256D2">
        <w:rPr>
          <w:rFonts w:ascii="宋体" w:eastAsia="宋体" w:hAnsi="宋体" w:cs="宋体"/>
          <w:sz w:val="24"/>
        </w:rPr>
        <w:t>万元。</w:t>
      </w:r>
    </w:p>
    <w:p w:rsidR="00AA760D" w:rsidRPr="003256D2" w:rsidRDefault="0049032F">
      <w:pPr>
        <w:numPr>
          <w:ilvl w:val="0"/>
          <w:numId w:val="1"/>
        </w:numPr>
        <w:spacing w:line="500" w:lineRule="exact"/>
        <w:ind w:firstLineChars="200" w:firstLine="482"/>
        <w:rPr>
          <w:rFonts w:ascii="宋体" w:eastAsia="宋体" w:hAnsi="宋体" w:cs="宋体"/>
          <w:b/>
          <w:bCs/>
          <w:sz w:val="24"/>
        </w:rPr>
      </w:pPr>
      <w:r w:rsidRPr="003256D2">
        <w:rPr>
          <w:rFonts w:ascii="宋体" w:eastAsia="宋体" w:hAnsi="宋体" w:cs="宋体" w:hint="eastAsia"/>
          <w:b/>
          <w:bCs/>
          <w:sz w:val="24"/>
        </w:rPr>
        <w:t>董事会意见</w:t>
      </w:r>
    </w:p>
    <w:p w:rsidR="00AA760D" w:rsidRPr="003256D2" w:rsidRDefault="0049032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3256D2">
        <w:rPr>
          <w:rFonts w:ascii="宋体" w:eastAsia="宋体" w:hAnsi="宋体" w:cs="宋体"/>
          <w:sz w:val="24"/>
        </w:rPr>
        <w:t>本次计提资产减值准备遵照《企业会计准则》和公司会计政策的相关规定，基于谨慎性原则，计提依据充分，真实、公允反映公司截至</w:t>
      </w:r>
      <w:r w:rsidR="002A09F5">
        <w:rPr>
          <w:rFonts w:ascii="宋体" w:eastAsia="宋体" w:hAnsi="宋体" w:cs="宋体"/>
          <w:sz w:val="24"/>
        </w:rPr>
        <w:t>2022</w:t>
      </w:r>
      <w:r w:rsidRPr="003256D2">
        <w:rPr>
          <w:rFonts w:ascii="宋体" w:eastAsia="宋体" w:hAnsi="宋体" w:cs="宋体"/>
          <w:sz w:val="24"/>
        </w:rPr>
        <w:t>年</w:t>
      </w:r>
      <w:r w:rsidR="002A09F5">
        <w:rPr>
          <w:rFonts w:ascii="宋体" w:eastAsia="宋体" w:hAnsi="宋体" w:cs="宋体"/>
          <w:sz w:val="24"/>
        </w:rPr>
        <w:t>12</w:t>
      </w:r>
      <w:r w:rsidRPr="003256D2">
        <w:rPr>
          <w:rFonts w:ascii="宋体" w:eastAsia="宋体" w:hAnsi="宋体" w:cs="宋体"/>
          <w:sz w:val="24"/>
        </w:rPr>
        <w:t>月</w:t>
      </w:r>
      <w:r w:rsidR="002A09F5">
        <w:rPr>
          <w:rFonts w:ascii="宋体" w:eastAsia="宋体" w:hAnsi="宋体" w:cs="宋体"/>
          <w:sz w:val="24"/>
        </w:rPr>
        <w:t>31</w:t>
      </w:r>
      <w:r w:rsidRPr="003256D2">
        <w:rPr>
          <w:rFonts w:ascii="宋体" w:eastAsia="宋体" w:hAnsi="宋体" w:cs="宋体"/>
          <w:sz w:val="24"/>
        </w:rPr>
        <w:t>日的财务状况及</w:t>
      </w:r>
      <w:r w:rsidR="002A09F5">
        <w:rPr>
          <w:rFonts w:ascii="宋体" w:eastAsia="宋体" w:hAnsi="宋体" w:cs="宋体"/>
          <w:sz w:val="24"/>
        </w:rPr>
        <w:t>2022</w:t>
      </w:r>
      <w:r w:rsidRPr="003256D2">
        <w:rPr>
          <w:rFonts w:ascii="宋体" w:eastAsia="宋体" w:hAnsi="宋体" w:cs="宋体"/>
          <w:sz w:val="24"/>
        </w:rPr>
        <w:t>年度经营成果。</w:t>
      </w:r>
    </w:p>
    <w:p w:rsidR="00AA760D" w:rsidRPr="003256D2" w:rsidRDefault="0049032F">
      <w:pPr>
        <w:numPr>
          <w:ilvl w:val="0"/>
          <w:numId w:val="1"/>
        </w:numPr>
        <w:spacing w:line="500" w:lineRule="exact"/>
        <w:ind w:firstLineChars="200" w:firstLine="482"/>
        <w:rPr>
          <w:rFonts w:ascii="宋体" w:eastAsia="宋体" w:hAnsi="宋体" w:cs="宋体"/>
          <w:b/>
          <w:bCs/>
          <w:sz w:val="24"/>
        </w:rPr>
      </w:pPr>
      <w:r w:rsidRPr="003256D2">
        <w:rPr>
          <w:rFonts w:ascii="宋体" w:eastAsia="宋体" w:hAnsi="宋体" w:cs="宋体" w:hint="eastAsia"/>
          <w:b/>
          <w:bCs/>
          <w:sz w:val="24"/>
        </w:rPr>
        <w:t>独立董事关于计提资产减值准备的相关意见</w:t>
      </w:r>
    </w:p>
    <w:p w:rsidR="00AA760D" w:rsidRPr="003256D2" w:rsidRDefault="0049032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3256D2">
        <w:rPr>
          <w:rFonts w:ascii="宋体" w:eastAsia="宋体" w:hAnsi="宋体" w:cs="宋体"/>
          <w:sz w:val="24"/>
        </w:rPr>
        <w:t>经核查，独立董事认为：公司本次计提资产减值</w:t>
      </w:r>
      <w:r w:rsidRPr="003256D2">
        <w:rPr>
          <w:rFonts w:ascii="宋体" w:eastAsia="宋体" w:hAnsi="宋体" w:cs="宋体" w:hint="eastAsia"/>
          <w:sz w:val="24"/>
        </w:rPr>
        <w:t>准备</w:t>
      </w:r>
      <w:r w:rsidRPr="003256D2">
        <w:rPr>
          <w:rFonts w:ascii="宋体" w:eastAsia="宋体" w:hAnsi="宋体" w:cs="宋体"/>
          <w:sz w:val="24"/>
        </w:rPr>
        <w:t>事项依据充分</w:t>
      </w:r>
      <w:r w:rsidRPr="003256D2">
        <w:rPr>
          <w:rFonts w:ascii="宋体" w:eastAsia="宋体" w:hAnsi="宋体" w:cs="宋体" w:hint="eastAsia"/>
          <w:sz w:val="24"/>
        </w:rPr>
        <w:t>，</w:t>
      </w:r>
      <w:r w:rsidRPr="003256D2">
        <w:rPr>
          <w:rFonts w:ascii="宋体" w:eastAsia="宋体" w:hAnsi="宋体" w:cs="宋体"/>
          <w:sz w:val="24"/>
        </w:rPr>
        <w:t>符合《企业会计准则》和公司相关会计政策的规定，体现了会计谨慎性原则。公司计提资产减值</w:t>
      </w:r>
      <w:r w:rsidRPr="003256D2">
        <w:rPr>
          <w:rFonts w:ascii="宋体" w:eastAsia="宋体" w:hAnsi="宋体" w:cs="宋体" w:hint="eastAsia"/>
          <w:sz w:val="24"/>
        </w:rPr>
        <w:t>准备</w:t>
      </w:r>
      <w:r w:rsidRPr="003256D2">
        <w:rPr>
          <w:rFonts w:ascii="宋体" w:eastAsia="宋体" w:hAnsi="宋体" w:cs="宋体"/>
          <w:sz w:val="24"/>
        </w:rPr>
        <w:t>后，公允地反映了公司的资产状况和经营成果</w:t>
      </w:r>
      <w:r w:rsidRPr="003256D2">
        <w:rPr>
          <w:rFonts w:ascii="宋体" w:eastAsia="宋体" w:hAnsi="宋体" w:cs="宋体" w:hint="eastAsia"/>
          <w:sz w:val="24"/>
        </w:rPr>
        <w:t>，</w:t>
      </w:r>
      <w:r w:rsidRPr="003256D2">
        <w:rPr>
          <w:rFonts w:ascii="宋体" w:eastAsia="宋体" w:hAnsi="宋体" w:cs="宋体"/>
          <w:sz w:val="24"/>
        </w:rPr>
        <w:t>有助于向投资者提供更加真实可靠的会计信息，本次计提具有合理性，不存在损害公司及全体股东利益特别是中小股东利益的情形。董事会审议该事项的程序合法合</w:t>
      </w:r>
      <w:proofErr w:type="gramStart"/>
      <w:r w:rsidRPr="003256D2">
        <w:rPr>
          <w:rFonts w:ascii="宋体" w:eastAsia="宋体" w:hAnsi="宋体" w:cs="宋体"/>
          <w:sz w:val="24"/>
        </w:rPr>
        <w:t>规</w:t>
      </w:r>
      <w:proofErr w:type="gramEnd"/>
      <w:r w:rsidRPr="003256D2">
        <w:rPr>
          <w:rFonts w:ascii="宋体" w:eastAsia="宋体" w:hAnsi="宋体" w:cs="宋体"/>
          <w:sz w:val="24"/>
        </w:rPr>
        <w:t>,同意本次计提资产减值</w:t>
      </w:r>
      <w:r w:rsidRPr="003256D2">
        <w:rPr>
          <w:rFonts w:ascii="宋体" w:eastAsia="宋体" w:hAnsi="宋体" w:cs="宋体" w:hint="eastAsia"/>
          <w:sz w:val="24"/>
        </w:rPr>
        <w:t>准备</w:t>
      </w:r>
      <w:r w:rsidRPr="003256D2">
        <w:rPr>
          <w:rFonts w:ascii="宋体" w:eastAsia="宋体" w:hAnsi="宋体" w:cs="宋体"/>
          <w:sz w:val="24"/>
        </w:rPr>
        <w:t>事项。</w:t>
      </w:r>
    </w:p>
    <w:p w:rsidR="00AA760D" w:rsidRPr="003256D2" w:rsidRDefault="0049032F">
      <w:pPr>
        <w:numPr>
          <w:ilvl w:val="0"/>
          <w:numId w:val="1"/>
        </w:numPr>
        <w:spacing w:line="500" w:lineRule="exact"/>
        <w:ind w:firstLineChars="200" w:firstLine="482"/>
        <w:rPr>
          <w:rFonts w:ascii="宋体" w:eastAsia="宋体" w:hAnsi="宋体" w:cs="宋体"/>
          <w:b/>
          <w:bCs/>
          <w:sz w:val="24"/>
        </w:rPr>
      </w:pPr>
      <w:r w:rsidRPr="003256D2">
        <w:rPr>
          <w:rFonts w:ascii="宋体" w:eastAsia="宋体" w:hAnsi="宋体" w:cs="宋体" w:hint="eastAsia"/>
          <w:b/>
          <w:bCs/>
          <w:sz w:val="24"/>
        </w:rPr>
        <w:t>监事会意见</w:t>
      </w:r>
    </w:p>
    <w:p w:rsidR="00AA760D" w:rsidRPr="003256D2" w:rsidRDefault="0049032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3256D2">
        <w:rPr>
          <w:rFonts w:ascii="宋体" w:eastAsia="宋体" w:hAnsi="宋体" w:cs="宋体"/>
          <w:sz w:val="24"/>
        </w:rPr>
        <w:t>经审核，本次计提资产减值</w:t>
      </w:r>
      <w:r w:rsidRPr="003256D2">
        <w:rPr>
          <w:rFonts w:ascii="宋体" w:eastAsia="宋体" w:hAnsi="宋体" w:cs="宋体" w:hint="eastAsia"/>
          <w:sz w:val="24"/>
        </w:rPr>
        <w:t>准备</w:t>
      </w:r>
      <w:r w:rsidRPr="003256D2">
        <w:rPr>
          <w:rFonts w:ascii="宋体" w:eastAsia="宋体" w:hAnsi="宋体" w:cs="宋体"/>
          <w:sz w:val="24"/>
        </w:rPr>
        <w:t>符合《企业会计准则》和公司会计政策的相关规定，符合公司的实际情况，依据充分，计提后能够公允、客观、真实地反映公司的资产状况；公司董事会审议本次计提资产减值</w:t>
      </w:r>
      <w:r w:rsidRPr="003256D2">
        <w:rPr>
          <w:rFonts w:ascii="宋体" w:eastAsia="宋体" w:hAnsi="宋体" w:cs="宋体" w:hint="eastAsia"/>
          <w:sz w:val="24"/>
        </w:rPr>
        <w:t>准备</w:t>
      </w:r>
      <w:r w:rsidRPr="003256D2">
        <w:rPr>
          <w:rFonts w:ascii="宋体" w:eastAsia="宋体" w:hAnsi="宋体" w:cs="宋体"/>
          <w:sz w:val="24"/>
        </w:rPr>
        <w:t>的决策程序合法合</w:t>
      </w:r>
      <w:proofErr w:type="gramStart"/>
      <w:r w:rsidRPr="003256D2">
        <w:rPr>
          <w:rFonts w:ascii="宋体" w:eastAsia="宋体" w:hAnsi="宋体" w:cs="宋体"/>
          <w:sz w:val="24"/>
        </w:rPr>
        <w:t>规</w:t>
      </w:r>
      <w:proofErr w:type="gramEnd"/>
      <w:r w:rsidRPr="003256D2">
        <w:rPr>
          <w:rFonts w:ascii="宋体" w:eastAsia="宋体" w:hAnsi="宋体" w:cs="宋体"/>
          <w:sz w:val="24"/>
        </w:rPr>
        <w:t>；公司监事会同意本次计提资产减值损失事项。</w:t>
      </w:r>
    </w:p>
    <w:p w:rsidR="00AA760D" w:rsidRPr="003256D2" w:rsidRDefault="0049032F">
      <w:pPr>
        <w:numPr>
          <w:ilvl w:val="0"/>
          <w:numId w:val="1"/>
        </w:numPr>
        <w:spacing w:line="500" w:lineRule="exact"/>
        <w:ind w:firstLineChars="200" w:firstLine="482"/>
        <w:rPr>
          <w:rFonts w:ascii="宋体" w:eastAsia="宋体" w:hAnsi="宋体" w:cs="宋体"/>
          <w:b/>
          <w:bCs/>
          <w:sz w:val="24"/>
        </w:rPr>
      </w:pPr>
      <w:r w:rsidRPr="003256D2">
        <w:rPr>
          <w:rFonts w:ascii="宋体" w:eastAsia="宋体" w:hAnsi="宋体" w:cs="宋体" w:hint="eastAsia"/>
          <w:b/>
          <w:bCs/>
          <w:sz w:val="24"/>
        </w:rPr>
        <w:t xml:space="preserve">备查文件 </w:t>
      </w:r>
    </w:p>
    <w:p w:rsidR="00AA760D" w:rsidRPr="003256D2" w:rsidRDefault="0049032F">
      <w:pPr>
        <w:numPr>
          <w:ilvl w:val="0"/>
          <w:numId w:val="3"/>
        </w:numPr>
        <w:spacing w:line="360" w:lineRule="auto"/>
        <w:ind w:leftChars="200" w:left="640"/>
        <w:rPr>
          <w:rFonts w:ascii="宋体" w:eastAsia="宋体" w:hAnsi="宋体" w:cs="宋体"/>
          <w:sz w:val="24"/>
        </w:rPr>
      </w:pPr>
      <w:r w:rsidRPr="003256D2">
        <w:rPr>
          <w:rFonts w:ascii="宋体" w:eastAsia="宋体" w:hAnsi="宋体" w:cs="宋体"/>
          <w:sz w:val="24"/>
        </w:rPr>
        <w:t>第</w:t>
      </w:r>
      <w:r w:rsidRPr="003256D2">
        <w:rPr>
          <w:rFonts w:ascii="宋体" w:eastAsia="宋体" w:hAnsi="宋体" w:cs="宋体" w:hint="eastAsia"/>
          <w:sz w:val="24"/>
        </w:rPr>
        <w:t>八</w:t>
      </w:r>
      <w:r w:rsidRPr="003256D2">
        <w:rPr>
          <w:rFonts w:ascii="宋体" w:eastAsia="宋体" w:hAnsi="宋体" w:cs="宋体"/>
          <w:sz w:val="24"/>
        </w:rPr>
        <w:t>届董事会第</w:t>
      </w:r>
      <w:r w:rsidRPr="003256D2">
        <w:rPr>
          <w:rFonts w:ascii="宋体" w:eastAsia="宋体" w:hAnsi="宋体" w:cs="宋体" w:hint="eastAsia"/>
          <w:sz w:val="24"/>
        </w:rPr>
        <w:t>四</w:t>
      </w:r>
      <w:r w:rsidRPr="003256D2">
        <w:rPr>
          <w:rFonts w:ascii="宋体" w:eastAsia="宋体" w:hAnsi="宋体" w:cs="宋体"/>
          <w:sz w:val="24"/>
        </w:rPr>
        <w:t>次会议决议；</w:t>
      </w:r>
    </w:p>
    <w:p w:rsidR="00AA760D" w:rsidRPr="003256D2" w:rsidRDefault="0049032F">
      <w:pPr>
        <w:numPr>
          <w:ilvl w:val="0"/>
          <w:numId w:val="3"/>
        </w:numPr>
        <w:spacing w:line="360" w:lineRule="auto"/>
        <w:ind w:leftChars="200" w:left="640"/>
        <w:rPr>
          <w:rFonts w:ascii="宋体" w:eastAsia="宋体" w:hAnsi="宋体" w:cs="宋体"/>
          <w:sz w:val="24"/>
        </w:rPr>
      </w:pPr>
      <w:r w:rsidRPr="003256D2">
        <w:rPr>
          <w:rFonts w:ascii="宋体" w:eastAsia="宋体" w:hAnsi="宋体" w:cs="宋体"/>
          <w:sz w:val="24"/>
        </w:rPr>
        <w:t>第</w:t>
      </w:r>
      <w:r w:rsidRPr="003256D2">
        <w:rPr>
          <w:rFonts w:ascii="宋体" w:eastAsia="宋体" w:hAnsi="宋体" w:cs="宋体" w:hint="eastAsia"/>
          <w:sz w:val="24"/>
        </w:rPr>
        <w:t>八</w:t>
      </w:r>
      <w:r w:rsidRPr="003256D2">
        <w:rPr>
          <w:rFonts w:ascii="宋体" w:eastAsia="宋体" w:hAnsi="宋体" w:cs="宋体"/>
          <w:sz w:val="24"/>
        </w:rPr>
        <w:t>届监事会第十</w:t>
      </w:r>
      <w:r w:rsidRPr="003256D2">
        <w:rPr>
          <w:rFonts w:ascii="宋体" w:eastAsia="宋体" w:hAnsi="宋体" w:cs="宋体" w:hint="eastAsia"/>
          <w:sz w:val="24"/>
        </w:rPr>
        <w:t>二</w:t>
      </w:r>
      <w:r w:rsidRPr="003256D2">
        <w:rPr>
          <w:rFonts w:ascii="宋体" w:eastAsia="宋体" w:hAnsi="宋体" w:cs="宋体"/>
          <w:sz w:val="24"/>
        </w:rPr>
        <w:t xml:space="preserve">次会议决议； </w:t>
      </w:r>
    </w:p>
    <w:p w:rsidR="00AA760D" w:rsidRPr="003256D2" w:rsidRDefault="0049032F">
      <w:pPr>
        <w:numPr>
          <w:ilvl w:val="0"/>
          <w:numId w:val="3"/>
        </w:numPr>
        <w:spacing w:line="360" w:lineRule="auto"/>
        <w:ind w:leftChars="200" w:left="640"/>
        <w:rPr>
          <w:rFonts w:ascii="宋体" w:eastAsia="宋体" w:hAnsi="宋体" w:cs="宋体"/>
          <w:sz w:val="24"/>
        </w:rPr>
      </w:pPr>
      <w:r w:rsidRPr="003256D2">
        <w:rPr>
          <w:rFonts w:ascii="宋体" w:eastAsia="宋体" w:hAnsi="宋体" w:cs="宋体"/>
          <w:sz w:val="24"/>
        </w:rPr>
        <w:t>独立董事关于第</w:t>
      </w:r>
      <w:r w:rsidRPr="003256D2">
        <w:rPr>
          <w:rFonts w:ascii="宋体" w:eastAsia="宋体" w:hAnsi="宋体" w:cs="宋体" w:hint="eastAsia"/>
          <w:sz w:val="24"/>
        </w:rPr>
        <w:t>八</w:t>
      </w:r>
      <w:r w:rsidRPr="003256D2">
        <w:rPr>
          <w:rFonts w:ascii="宋体" w:eastAsia="宋体" w:hAnsi="宋体" w:cs="宋体"/>
          <w:sz w:val="24"/>
        </w:rPr>
        <w:t>届董事会第</w:t>
      </w:r>
      <w:r w:rsidRPr="003256D2">
        <w:rPr>
          <w:rFonts w:ascii="宋体" w:eastAsia="宋体" w:hAnsi="宋体" w:cs="宋体" w:hint="eastAsia"/>
          <w:sz w:val="24"/>
        </w:rPr>
        <w:t>四次</w:t>
      </w:r>
      <w:r w:rsidRPr="003256D2">
        <w:rPr>
          <w:rFonts w:ascii="宋体" w:eastAsia="宋体" w:hAnsi="宋体" w:cs="宋体"/>
          <w:sz w:val="24"/>
        </w:rPr>
        <w:t>会议相关事项的独立意见。</w:t>
      </w:r>
    </w:p>
    <w:p w:rsidR="00AA760D" w:rsidRPr="003256D2" w:rsidRDefault="0049032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3256D2">
        <w:rPr>
          <w:rFonts w:ascii="宋体" w:eastAsia="宋体" w:hAnsi="宋体" w:cs="宋体" w:hint="eastAsia"/>
          <w:sz w:val="24"/>
        </w:rPr>
        <w:t>特此公告。</w:t>
      </w:r>
    </w:p>
    <w:p w:rsidR="00AA760D" w:rsidRPr="003256D2" w:rsidRDefault="0049032F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</w:rPr>
      </w:pPr>
      <w:r w:rsidRPr="003256D2">
        <w:rPr>
          <w:rFonts w:ascii="宋体" w:eastAsia="宋体" w:hAnsi="宋体" w:cs="宋体" w:hint="eastAsia"/>
          <w:sz w:val="24"/>
        </w:rPr>
        <w:t>华孚时尚股份有限公司董事会</w:t>
      </w:r>
    </w:p>
    <w:p w:rsidR="00AA760D" w:rsidRPr="003256D2" w:rsidRDefault="0049032F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512"/>
        <w:jc w:val="right"/>
        <w:rPr>
          <w:rFonts w:asciiTheme="minorEastAsia" w:eastAsiaTheme="minorEastAsia" w:hAnsiTheme="minorEastAsia"/>
          <w:bCs/>
          <w:spacing w:val="8"/>
        </w:rPr>
      </w:pPr>
      <w:r w:rsidRPr="003256D2">
        <w:rPr>
          <w:rFonts w:asciiTheme="minorEastAsia" w:eastAsiaTheme="minorEastAsia" w:hAnsiTheme="minorEastAsia" w:hint="eastAsia"/>
          <w:bCs/>
          <w:spacing w:val="8"/>
        </w:rPr>
        <w:t>二〇二三年四月二十九日</w:t>
      </w:r>
    </w:p>
    <w:p w:rsidR="00AA760D" w:rsidRPr="003256D2" w:rsidRDefault="00AA760D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rPr>
          <w:rFonts w:asciiTheme="majorEastAsia" w:eastAsiaTheme="majorEastAsia" w:hAnsiTheme="majorEastAsia"/>
          <w:spacing w:val="8"/>
        </w:rPr>
      </w:pPr>
    </w:p>
    <w:p w:rsidR="00AA760D" w:rsidRPr="003256D2" w:rsidRDefault="00AA760D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</w:rPr>
      </w:pPr>
    </w:p>
    <w:sectPr w:rsidR="00AA760D" w:rsidRPr="0032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32F" w:rsidRDefault="0049032F" w:rsidP="0049032F">
      <w:r>
        <w:separator/>
      </w:r>
    </w:p>
  </w:endnote>
  <w:endnote w:type="continuationSeparator" w:id="0">
    <w:p w:rsidR="0049032F" w:rsidRDefault="0049032F" w:rsidP="0049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32F" w:rsidRDefault="0049032F" w:rsidP="0049032F">
      <w:r>
        <w:separator/>
      </w:r>
    </w:p>
  </w:footnote>
  <w:footnote w:type="continuationSeparator" w:id="0">
    <w:p w:rsidR="0049032F" w:rsidRDefault="0049032F" w:rsidP="00490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9ED252"/>
    <w:multiLevelType w:val="singleLevel"/>
    <w:tmpl w:val="BA9ED252"/>
    <w:lvl w:ilvl="0">
      <w:start w:val="1"/>
      <w:numFmt w:val="decimal"/>
      <w:suff w:val="nothing"/>
      <w:lvlText w:val="%1、"/>
      <w:lvlJc w:val="left"/>
    </w:lvl>
  </w:abstractNum>
  <w:abstractNum w:abstractNumId="1">
    <w:nsid w:val="C7C61499"/>
    <w:multiLevelType w:val="singleLevel"/>
    <w:tmpl w:val="C7C6149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D4E7A23"/>
    <w:multiLevelType w:val="singleLevel"/>
    <w:tmpl w:val="1D4E7A23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17340CAC"/>
    <w:rsid w:val="002A09F5"/>
    <w:rsid w:val="003256D2"/>
    <w:rsid w:val="0049032F"/>
    <w:rsid w:val="004E015B"/>
    <w:rsid w:val="0084514B"/>
    <w:rsid w:val="00AA760D"/>
    <w:rsid w:val="17340CAC"/>
    <w:rsid w:val="17FB7546"/>
    <w:rsid w:val="189F35B2"/>
    <w:rsid w:val="20971013"/>
    <w:rsid w:val="56504233"/>
    <w:rsid w:val="61826B9A"/>
    <w:rsid w:val="6AC13564"/>
    <w:rsid w:val="79C97604"/>
    <w:rsid w:val="7E0806FB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eastAsia="仿宋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eastAsia="仿宋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eastAsia="仿宋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eastAsia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1092</Words>
  <Characters>192</Characters>
  <Application>Microsoft Office Word</Application>
  <DocSecurity>0</DocSecurity>
  <Lines>1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WSY</dc:creator>
  <cp:lastModifiedBy>孙献</cp:lastModifiedBy>
  <cp:revision>5</cp:revision>
  <dcterms:created xsi:type="dcterms:W3CDTF">2023-04-17T02:39:00Z</dcterms:created>
  <dcterms:modified xsi:type="dcterms:W3CDTF">2023-04-28T01:52:00Z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6F5BBADE303E4867B6D1BF459F126711_11</vt:lpwstr>
  </property>
</Properties>
</file>