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D" w:rsidRDefault="005C20E9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   </w:t>
      </w:r>
      <w:r>
        <w:rPr>
          <w:rFonts w:ascii="黑体" w:eastAsia="黑体" w:hAnsi="黑体" w:hint="eastAsia"/>
          <w:bCs/>
          <w:kern w:val="0"/>
          <w:szCs w:val="21"/>
        </w:rPr>
        <w:t xml:space="preserve">  </w:t>
      </w:r>
      <w:r>
        <w:rPr>
          <w:rFonts w:ascii="黑体" w:eastAsia="黑体" w:hAnsi="黑体"/>
          <w:bCs/>
          <w:kern w:val="0"/>
          <w:szCs w:val="21"/>
        </w:rPr>
        <w:t xml:space="preserve">  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证券简称：华孚时尚  </w:t>
      </w:r>
      <w:r>
        <w:rPr>
          <w:rFonts w:ascii="黑体" w:eastAsia="黑体" w:hAnsi="黑体" w:hint="eastAsia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 xml:space="preserve">  </w:t>
      </w:r>
      <w:r>
        <w:rPr>
          <w:rFonts w:ascii="黑体" w:eastAsia="黑体" w:hAnsi="黑体" w:hint="eastAsia"/>
          <w:bCs/>
          <w:kern w:val="0"/>
          <w:szCs w:val="21"/>
        </w:rPr>
        <w:t xml:space="preserve">    </w:t>
      </w:r>
      <w:r>
        <w:rPr>
          <w:rFonts w:ascii="黑体" w:eastAsia="黑体" w:hAnsi="黑体"/>
          <w:bCs/>
          <w:kern w:val="0"/>
          <w:szCs w:val="21"/>
        </w:rPr>
        <w:t xml:space="preserve">   公告编号：2</w:t>
      </w:r>
      <w:r w:rsidR="00AC5FD2">
        <w:rPr>
          <w:rFonts w:ascii="黑体" w:eastAsia="黑体" w:hAnsi="黑体" w:hint="eastAsia"/>
          <w:bCs/>
          <w:kern w:val="0"/>
          <w:szCs w:val="21"/>
        </w:rPr>
        <w:t>022-58</w:t>
      </w:r>
    </w:p>
    <w:p w:rsidR="009B364D" w:rsidRDefault="009B364D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:rsidR="009B364D" w:rsidRDefault="005C20E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9B364D" w:rsidRDefault="005C20E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ascii="Times New Roman" w:hAnsi="Times New Roman" w:hint="eastAsia"/>
          <w:b/>
          <w:kern w:val="0"/>
          <w:sz w:val="36"/>
          <w:szCs w:val="36"/>
        </w:rPr>
        <w:t>董</w:t>
      </w:r>
      <w:r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AC5FD2">
        <w:rPr>
          <w:rFonts w:ascii="Times New Roman" w:hAnsi="Times New Roman" w:hint="eastAsia"/>
          <w:b/>
          <w:kern w:val="0"/>
          <w:sz w:val="36"/>
          <w:szCs w:val="36"/>
        </w:rPr>
        <w:t>三</w:t>
      </w:r>
      <w:r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9B364D" w:rsidRDefault="009B364D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9B364D" w:rsidRDefault="005C20E9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kern w:val="0"/>
          <w:sz w:val="24"/>
          <w:szCs w:val="24"/>
        </w:rPr>
        <w:t>本公司及</w:t>
      </w:r>
      <w:r>
        <w:rPr>
          <w:rFonts w:ascii="楷体" w:eastAsia="楷体" w:hAnsi="楷体" w:hint="eastAsia"/>
          <w:kern w:val="0"/>
          <w:sz w:val="24"/>
          <w:szCs w:val="24"/>
        </w:rPr>
        <w:t>董</w:t>
      </w:r>
      <w:r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9B364D" w:rsidRDefault="009B364D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9B364D" w:rsidRPr="00AC5FD2" w:rsidRDefault="005C20E9">
      <w:p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华孚时尚股份有限公司（以下简称“公司”）董事会于2022年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18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日以传真、电子邮件及书面送达等方式发出了召开第八届董事会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第三次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会议的通知，于2022年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071AEB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上午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10时30分在深圳市福田</w:t>
      </w:r>
      <w:r w:rsidRPr="00AC5FD2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Pr="00AC5FD2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Pr="00AC5FD2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Pr="00AC5FD2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Pr="00AC5FD2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大厦59楼会议室以现场结合通讯的方式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召开。会议应出席董事9名，实际出席董事9名，会议由公司董事长孙伟挺先生主持。公司全体监事、高级管理人员列席了会议，会议符合《公司</w:t>
      </w:r>
      <w:bookmarkStart w:id="0" w:name="_GoBack"/>
      <w:bookmarkEnd w:id="0"/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法》、《公司章程》的规定。本次会议审议通过以下议案:</w:t>
      </w:r>
    </w:p>
    <w:p w:rsidR="009B364D" w:rsidRPr="00AC5FD2" w:rsidRDefault="005C20E9">
      <w:pPr>
        <w:numPr>
          <w:ilvl w:val="0"/>
          <w:numId w:val="1"/>
        </w:num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</w:t>
      </w:r>
      <w:r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2022年第三季度报告全文的议案</w:t>
      </w:r>
      <w:r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》</w:t>
      </w:r>
    </w:p>
    <w:p w:rsidR="009B364D" w:rsidRPr="00AC5FD2" w:rsidRDefault="005C20E9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详见公司于2022年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日披露在《证券时报》、《中国证券报》及巨潮资讯网(</w:t>
      </w:r>
      <w:hyperlink r:id="rId9" w:history="1">
        <w:r w:rsidRPr="00AC5FD2"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C5FD2">
          <w:rPr>
            <w:rStyle w:val="a8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)上的</w:t>
      </w:r>
      <w:r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《</w:t>
      </w:r>
      <w:r w:rsidR="00AC5FD2"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2022</w:t>
      </w:r>
      <w:r w:rsidR="004632BB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年</w:t>
      </w:r>
      <w:r w:rsidR="00AC5FD2"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三季度报告</w:t>
      </w:r>
      <w:r w:rsidRPr="00AC5FD2">
        <w:rPr>
          <w:rFonts w:asciiTheme="minorEastAsia" w:eastAsiaTheme="minorEastAsia" w:hAnsiTheme="minorEastAsia" w:hint="eastAsia"/>
          <w:color w:val="333333"/>
          <w:sz w:val="24"/>
          <w:szCs w:val="24"/>
          <w:shd w:val="clear" w:color="auto" w:fill="FFFFFF"/>
        </w:rPr>
        <w:t>》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9B364D" w:rsidRPr="00AC5FD2" w:rsidRDefault="005C20E9">
      <w:pPr>
        <w:numPr>
          <w:ilvl w:val="0"/>
          <w:numId w:val="2"/>
        </w:numPr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以9票赞成、0票反对、0票弃权的表决结果审议通过《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关于使用部分闲置募集资金现金管理的议案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9B364D" w:rsidRPr="00AC5FD2" w:rsidRDefault="005C20E9">
      <w:pPr>
        <w:spacing w:line="46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详见公司于2022年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29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日披露在《证券时报》、《中国证券报》及巨潮资讯网(</w:t>
      </w:r>
      <w:hyperlink r:id="rId10" w:history="1">
        <w:r w:rsidRPr="00AC5FD2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AC5FD2">
          <w:rPr>
            <w:rStyle w:val="a9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)上的《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关于使用部分闲置募集资金现金管理的公告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</w:p>
    <w:p w:rsidR="009B364D" w:rsidRPr="00AC5FD2" w:rsidRDefault="005C20E9">
      <w:pPr>
        <w:wordWrap w:val="0"/>
        <w:spacing w:line="46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9B364D" w:rsidRPr="00AC5FD2" w:rsidRDefault="005C20E9">
      <w:pPr>
        <w:wordWrap w:val="0"/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1、第八届董事会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第三次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会议决议；</w:t>
      </w:r>
    </w:p>
    <w:p w:rsidR="009B364D" w:rsidRPr="00AC5FD2" w:rsidRDefault="005C20E9">
      <w:pPr>
        <w:wordWrap w:val="0"/>
        <w:spacing w:line="46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2、独立董事关于</w:t>
      </w:r>
      <w:r w:rsidR="007D3575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第八届董事会</w:t>
      </w:r>
      <w:r w:rsidR="00AC5FD2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第三次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会议相关事项的独立意见。</w:t>
      </w:r>
    </w:p>
    <w:p w:rsidR="009B364D" w:rsidRPr="00AC5FD2" w:rsidRDefault="005C20E9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9B364D" w:rsidRPr="00AC5FD2" w:rsidRDefault="005C20E9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AC5FD2"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 w:rsidRPr="00AC5FD2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9B364D" w:rsidRPr="00AC5FD2" w:rsidRDefault="00AC5FD2">
      <w:pPr>
        <w:autoSpaceDE w:val="0"/>
        <w:autoSpaceDN w:val="0"/>
        <w:adjustRightInd w:val="0"/>
        <w:spacing w:line="46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二〇二二年十月二十九</w:t>
      </w:r>
      <w:r w:rsidR="005C20E9" w:rsidRPr="00AC5FD2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9B364D" w:rsidRPr="00AC5FD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B" w:rsidRDefault="00071AEB" w:rsidP="00071AEB">
      <w:r>
        <w:separator/>
      </w:r>
    </w:p>
  </w:endnote>
  <w:endnote w:type="continuationSeparator" w:id="0">
    <w:p w:rsidR="00071AEB" w:rsidRDefault="00071AEB" w:rsidP="0007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B" w:rsidRDefault="00071AEB" w:rsidP="00071AEB">
      <w:r>
        <w:separator/>
      </w:r>
    </w:p>
  </w:footnote>
  <w:footnote w:type="continuationSeparator" w:id="0">
    <w:p w:rsidR="00071AEB" w:rsidRDefault="00071AEB" w:rsidP="00071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42543F"/>
    <w:multiLevelType w:val="singleLevel"/>
    <w:tmpl w:val="F84254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0C0C87"/>
    <w:multiLevelType w:val="singleLevel"/>
    <w:tmpl w:val="4B0C0C8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1AEB"/>
    <w:rsid w:val="00072F72"/>
    <w:rsid w:val="00073ED7"/>
    <w:rsid w:val="00077B55"/>
    <w:rsid w:val="000864CE"/>
    <w:rsid w:val="000A59A0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B2A"/>
    <w:rsid w:val="001C4E9E"/>
    <w:rsid w:val="001E7C24"/>
    <w:rsid w:val="00245473"/>
    <w:rsid w:val="00260090"/>
    <w:rsid w:val="00287EF9"/>
    <w:rsid w:val="002A71F3"/>
    <w:rsid w:val="002B7A5A"/>
    <w:rsid w:val="002D5BE1"/>
    <w:rsid w:val="002D792A"/>
    <w:rsid w:val="00301B70"/>
    <w:rsid w:val="00331750"/>
    <w:rsid w:val="0034603E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632BB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413CB"/>
    <w:rsid w:val="005509DA"/>
    <w:rsid w:val="0056077C"/>
    <w:rsid w:val="00562808"/>
    <w:rsid w:val="00563FDE"/>
    <w:rsid w:val="0056582B"/>
    <w:rsid w:val="00575FD2"/>
    <w:rsid w:val="00583371"/>
    <w:rsid w:val="005C20E9"/>
    <w:rsid w:val="005C3288"/>
    <w:rsid w:val="005C6441"/>
    <w:rsid w:val="005D1C24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15CC"/>
    <w:rsid w:val="006E4776"/>
    <w:rsid w:val="006E6AFD"/>
    <w:rsid w:val="006F311D"/>
    <w:rsid w:val="006F3BB5"/>
    <w:rsid w:val="006F59DF"/>
    <w:rsid w:val="00700436"/>
    <w:rsid w:val="00704E4B"/>
    <w:rsid w:val="0071197D"/>
    <w:rsid w:val="00737F5E"/>
    <w:rsid w:val="0074750C"/>
    <w:rsid w:val="00757D85"/>
    <w:rsid w:val="0079740D"/>
    <w:rsid w:val="0079769C"/>
    <w:rsid w:val="007B6971"/>
    <w:rsid w:val="007C0D39"/>
    <w:rsid w:val="007D3575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B364D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3C01"/>
    <w:rsid w:val="00AC591E"/>
    <w:rsid w:val="00AC5FD2"/>
    <w:rsid w:val="00AC63A0"/>
    <w:rsid w:val="00AC641F"/>
    <w:rsid w:val="00AD43A4"/>
    <w:rsid w:val="00AF376D"/>
    <w:rsid w:val="00B315E6"/>
    <w:rsid w:val="00B34194"/>
    <w:rsid w:val="00B4132A"/>
    <w:rsid w:val="00B54D64"/>
    <w:rsid w:val="00B6381E"/>
    <w:rsid w:val="00B66744"/>
    <w:rsid w:val="00B82ED3"/>
    <w:rsid w:val="00B93FC3"/>
    <w:rsid w:val="00BA6BC2"/>
    <w:rsid w:val="00BA7F76"/>
    <w:rsid w:val="00BB3F3F"/>
    <w:rsid w:val="00BE23B6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C029D"/>
    <w:rsid w:val="00DD30B7"/>
    <w:rsid w:val="00DE734B"/>
    <w:rsid w:val="00DF0348"/>
    <w:rsid w:val="00E330A1"/>
    <w:rsid w:val="00E37C18"/>
    <w:rsid w:val="00E575FC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54AEF"/>
    <w:rsid w:val="00F70C8D"/>
    <w:rsid w:val="00F758CC"/>
    <w:rsid w:val="00F8199E"/>
    <w:rsid w:val="00F96CE1"/>
    <w:rsid w:val="00FB6F06"/>
    <w:rsid w:val="00FC798E"/>
    <w:rsid w:val="08DA234B"/>
    <w:rsid w:val="0FAD0AA8"/>
    <w:rsid w:val="185117B7"/>
    <w:rsid w:val="2C430B9A"/>
    <w:rsid w:val="31B616D4"/>
    <w:rsid w:val="374427E3"/>
    <w:rsid w:val="379E4057"/>
    <w:rsid w:val="43DC155F"/>
    <w:rsid w:val="51EC7816"/>
    <w:rsid w:val="5A237364"/>
    <w:rsid w:val="6A1D565F"/>
    <w:rsid w:val="740833A5"/>
    <w:rsid w:val="747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ninfo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401D-01C7-413D-9DE4-918335B8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667</Characters>
  <Application>Microsoft Office Word</Application>
  <DocSecurity>0</DocSecurity>
  <Lines>5</Lines>
  <Paragraphs>1</Paragraphs>
  <ScaleCrop>false</ScaleCrop>
  <Company>Lenovo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4</cp:revision>
  <cp:lastPrinted>2022-09-13T06:26:00Z</cp:lastPrinted>
  <dcterms:created xsi:type="dcterms:W3CDTF">2022-10-18T07:18:00Z</dcterms:created>
  <dcterms:modified xsi:type="dcterms:W3CDTF">2022-10-28T01:13:00Z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A3C2B4ADE22A43CBBBC8EA7E936F74E2</vt:lpwstr>
  </property>
</Properties>
</file>