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FD" w:rsidRPr="00526BC4" w:rsidRDefault="006E6AFD" w:rsidP="00030938">
      <w:pPr>
        <w:wordWrap w:val="0"/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r w:rsidRPr="00526BC4">
        <w:rPr>
          <w:rFonts w:ascii="黑体" w:eastAsia="黑体" w:hAnsi="黑体"/>
          <w:bCs/>
          <w:kern w:val="0"/>
          <w:szCs w:val="21"/>
        </w:rPr>
        <w:t xml:space="preserve">证券代码：002042    </w:t>
      </w:r>
      <w:r w:rsidR="00107892" w:rsidRPr="00526BC4">
        <w:rPr>
          <w:rFonts w:ascii="黑体" w:eastAsia="黑体" w:hAnsi="黑体" w:hint="eastAsia"/>
          <w:bCs/>
          <w:kern w:val="0"/>
          <w:szCs w:val="21"/>
        </w:rPr>
        <w:t xml:space="preserve">  </w:t>
      </w:r>
      <w:r w:rsidRPr="00526BC4">
        <w:rPr>
          <w:rFonts w:ascii="黑体" w:eastAsia="黑体" w:hAnsi="黑体"/>
          <w:bCs/>
          <w:kern w:val="0"/>
          <w:szCs w:val="21"/>
        </w:rPr>
        <w:t xml:space="preserve">    </w:t>
      </w:r>
      <w:r w:rsidR="00107892" w:rsidRPr="00526BC4">
        <w:rPr>
          <w:rFonts w:ascii="黑体" w:eastAsia="黑体" w:hAnsi="黑体" w:hint="eastAsia"/>
          <w:bCs/>
          <w:kern w:val="0"/>
          <w:szCs w:val="21"/>
        </w:rPr>
        <w:t xml:space="preserve">   </w:t>
      </w:r>
      <w:r w:rsidRPr="00526BC4">
        <w:rPr>
          <w:rFonts w:ascii="黑体" w:eastAsia="黑体" w:hAnsi="黑体"/>
          <w:bCs/>
          <w:kern w:val="0"/>
          <w:szCs w:val="21"/>
        </w:rPr>
        <w:t xml:space="preserve"> 证券简称：华孚</w:t>
      </w:r>
      <w:r w:rsidR="00704E4B" w:rsidRPr="00526BC4">
        <w:rPr>
          <w:rFonts w:ascii="黑体" w:eastAsia="黑体" w:hAnsi="黑体"/>
          <w:bCs/>
          <w:kern w:val="0"/>
          <w:szCs w:val="21"/>
        </w:rPr>
        <w:t>时尚</w:t>
      </w:r>
      <w:r w:rsidRPr="00526BC4">
        <w:rPr>
          <w:rFonts w:ascii="黑体" w:eastAsia="黑体" w:hAnsi="黑体"/>
          <w:bCs/>
          <w:kern w:val="0"/>
          <w:szCs w:val="21"/>
        </w:rPr>
        <w:t xml:space="preserve">  </w:t>
      </w:r>
      <w:r w:rsidR="00107892" w:rsidRPr="00526BC4">
        <w:rPr>
          <w:rFonts w:ascii="黑体" w:eastAsia="黑体" w:hAnsi="黑体" w:hint="eastAsia"/>
          <w:bCs/>
          <w:kern w:val="0"/>
          <w:szCs w:val="21"/>
        </w:rPr>
        <w:t xml:space="preserve">   </w:t>
      </w:r>
      <w:r w:rsidRPr="00526BC4">
        <w:rPr>
          <w:rFonts w:ascii="黑体" w:eastAsia="黑体" w:hAnsi="黑体"/>
          <w:bCs/>
          <w:kern w:val="0"/>
          <w:szCs w:val="21"/>
        </w:rPr>
        <w:t xml:space="preserve">  </w:t>
      </w:r>
      <w:r w:rsidR="00E85137" w:rsidRPr="00526BC4">
        <w:rPr>
          <w:rFonts w:ascii="黑体" w:eastAsia="黑体" w:hAnsi="黑体" w:hint="eastAsia"/>
          <w:bCs/>
          <w:kern w:val="0"/>
          <w:szCs w:val="21"/>
        </w:rPr>
        <w:t xml:space="preserve">    </w:t>
      </w:r>
      <w:r w:rsidRPr="00526BC4">
        <w:rPr>
          <w:rFonts w:ascii="黑体" w:eastAsia="黑体" w:hAnsi="黑体"/>
          <w:bCs/>
          <w:kern w:val="0"/>
          <w:szCs w:val="21"/>
        </w:rPr>
        <w:t xml:space="preserve">   公告编号：</w:t>
      </w:r>
      <w:r w:rsidR="00260090" w:rsidRPr="00526BC4">
        <w:rPr>
          <w:rFonts w:ascii="黑体" w:eastAsia="黑体" w:hAnsi="黑体"/>
          <w:bCs/>
          <w:kern w:val="0"/>
          <w:szCs w:val="21"/>
        </w:rPr>
        <w:t>2</w:t>
      </w:r>
      <w:r w:rsidR="006F3BB5" w:rsidRPr="00526BC4">
        <w:rPr>
          <w:rFonts w:ascii="黑体" w:eastAsia="黑体" w:hAnsi="黑体" w:hint="eastAsia"/>
          <w:bCs/>
          <w:kern w:val="0"/>
          <w:szCs w:val="21"/>
        </w:rPr>
        <w:t>021</w:t>
      </w:r>
      <w:r w:rsidR="00260090" w:rsidRPr="00526BC4">
        <w:rPr>
          <w:rFonts w:ascii="黑体" w:eastAsia="黑体" w:hAnsi="黑体" w:hint="eastAsia"/>
          <w:bCs/>
          <w:kern w:val="0"/>
          <w:szCs w:val="21"/>
        </w:rPr>
        <w:t>-</w:t>
      </w:r>
      <w:r w:rsidR="00140A46" w:rsidRPr="00526BC4">
        <w:rPr>
          <w:rFonts w:ascii="黑体" w:eastAsia="黑体" w:hAnsi="黑体" w:hint="eastAsia"/>
          <w:bCs/>
          <w:kern w:val="0"/>
          <w:szCs w:val="21"/>
        </w:rPr>
        <w:t>38</w:t>
      </w:r>
    </w:p>
    <w:p w:rsidR="006E6AFD" w:rsidRPr="00526BC4" w:rsidRDefault="006E6AFD" w:rsidP="00030938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36"/>
        </w:rPr>
      </w:pPr>
    </w:p>
    <w:p w:rsidR="006E6AFD" w:rsidRPr="00526BC4" w:rsidRDefault="006E6AFD" w:rsidP="00030938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526BC4">
        <w:rPr>
          <w:rFonts w:ascii="Times New Roman" w:hAnsi="Times New Roman"/>
          <w:b/>
          <w:kern w:val="0"/>
          <w:sz w:val="36"/>
          <w:szCs w:val="36"/>
        </w:rPr>
        <w:t>华孚</w:t>
      </w:r>
      <w:r w:rsidR="00704E4B" w:rsidRPr="00526BC4">
        <w:rPr>
          <w:rFonts w:ascii="Times New Roman" w:hAnsi="Times New Roman"/>
          <w:b/>
          <w:kern w:val="0"/>
          <w:sz w:val="36"/>
          <w:szCs w:val="36"/>
        </w:rPr>
        <w:t>时尚</w:t>
      </w:r>
      <w:r w:rsidRPr="00526BC4">
        <w:rPr>
          <w:rFonts w:ascii="Times New Roman" w:hAnsi="Times New Roman"/>
          <w:b/>
          <w:kern w:val="0"/>
          <w:sz w:val="36"/>
          <w:szCs w:val="36"/>
        </w:rPr>
        <w:t>股份有限公司</w:t>
      </w:r>
    </w:p>
    <w:p w:rsidR="006E6AFD" w:rsidRPr="00526BC4" w:rsidRDefault="006E6AFD" w:rsidP="00030938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526BC4">
        <w:rPr>
          <w:rFonts w:ascii="Times New Roman" w:hAnsi="Times New Roman"/>
          <w:b/>
          <w:kern w:val="0"/>
          <w:sz w:val="36"/>
          <w:szCs w:val="36"/>
        </w:rPr>
        <w:t>第</w:t>
      </w:r>
      <w:r w:rsidR="0079740D" w:rsidRPr="00526BC4">
        <w:rPr>
          <w:rFonts w:ascii="Times New Roman" w:hAnsi="Times New Roman" w:hint="eastAsia"/>
          <w:b/>
          <w:kern w:val="0"/>
          <w:sz w:val="36"/>
          <w:szCs w:val="36"/>
        </w:rPr>
        <w:t>七</w:t>
      </w:r>
      <w:r w:rsidRPr="00526BC4">
        <w:rPr>
          <w:rFonts w:ascii="Times New Roman" w:hAnsi="Times New Roman"/>
          <w:b/>
          <w:kern w:val="0"/>
          <w:sz w:val="36"/>
          <w:szCs w:val="36"/>
        </w:rPr>
        <w:t>届</w:t>
      </w:r>
      <w:r w:rsidR="00F70C8D" w:rsidRPr="00526BC4">
        <w:rPr>
          <w:rFonts w:ascii="Times New Roman" w:hAnsi="Times New Roman" w:hint="eastAsia"/>
          <w:b/>
          <w:kern w:val="0"/>
          <w:sz w:val="36"/>
          <w:szCs w:val="36"/>
        </w:rPr>
        <w:t>董</w:t>
      </w:r>
      <w:r w:rsidRPr="00526BC4">
        <w:rPr>
          <w:rFonts w:ascii="Times New Roman" w:hAnsi="Times New Roman"/>
          <w:b/>
          <w:kern w:val="0"/>
          <w:sz w:val="36"/>
          <w:szCs w:val="36"/>
        </w:rPr>
        <w:t>事会第</w:t>
      </w:r>
      <w:bookmarkStart w:id="0" w:name="_GoBack"/>
      <w:bookmarkEnd w:id="0"/>
      <w:r w:rsidR="00504169" w:rsidRPr="00526BC4">
        <w:rPr>
          <w:rFonts w:ascii="Times New Roman" w:hAnsi="Times New Roman" w:hint="eastAsia"/>
          <w:b/>
          <w:kern w:val="0"/>
          <w:sz w:val="36"/>
          <w:szCs w:val="36"/>
        </w:rPr>
        <w:t>八</w:t>
      </w:r>
      <w:r w:rsidRPr="00526BC4">
        <w:rPr>
          <w:rFonts w:ascii="Times New Roman" w:hAnsi="Times New Roman"/>
          <w:b/>
          <w:kern w:val="0"/>
          <w:sz w:val="36"/>
          <w:szCs w:val="36"/>
        </w:rPr>
        <w:t>次会议决议公告</w:t>
      </w:r>
    </w:p>
    <w:p w:rsidR="006E6AFD" w:rsidRPr="00526BC4" w:rsidRDefault="006E6AFD" w:rsidP="00030938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</w:p>
    <w:p w:rsidR="006E6AFD" w:rsidRPr="00526BC4" w:rsidRDefault="006E6AFD" w:rsidP="00030938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 w:rsidRPr="00526BC4"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 w:rsidR="00F70C8D" w:rsidRPr="00526BC4">
        <w:rPr>
          <w:rFonts w:ascii="Times New Roman" w:eastAsia="楷体_GB2312" w:hAnsi="Times New Roman" w:hint="eastAsia"/>
          <w:kern w:val="0"/>
          <w:sz w:val="24"/>
          <w:szCs w:val="24"/>
        </w:rPr>
        <w:t>董</w:t>
      </w:r>
      <w:r w:rsidRPr="00526BC4">
        <w:rPr>
          <w:rFonts w:ascii="Times New Roman" w:eastAsia="楷体_GB2312" w:hAnsi="Times New Roman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E85137" w:rsidRPr="00526BC4" w:rsidRDefault="00E85137" w:rsidP="00030938">
      <w:pPr>
        <w:wordWrap w:val="0"/>
        <w:spacing w:line="280" w:lineRule="exact"/>
        <w:ind w:firstLineChars="196" w:firstLine="39"/>
        <w:rPr>
          <w:rFonts w:asciiTheme="minorEastAsia" w:eastAsiaTheme="minorEastAsia" w:hAnsiTheme="minorEastAsia"/>
          <w:kern w:val="0"/>
          <w:sz w:val="2"/>
          <w:szCs w:val="24"/>
        </w:rPr>
      </w:pPr>
    </w:p>
    <w:p w:rsidR="006E6AFD" w:rsidRPr="00526BC4" w:rsidRDefault="006E6AFD" w:rsidP="00985BAD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华孚</w:t>
      </w:r>
      <w:r w:rsidR="00704E4B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时尚</w:t>
      </w: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股份有限公司（以下简称“公司”）董事会于</w:t>
      </w:r>
      <w:r w:rsidR="00504169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504169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504169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13</w:t>
      </w:r>
      <w:r w:rsidR="0079740D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日以传真、电子邮件及书面送达等方式发出了召开第七</w:t>
      </w: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届董事会第</w:t>
      </w:r>
      <w:r w:rsidR="00504169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八</w:t>
      </w:r>
      <w:r w:rsidR="00704E4B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次会议的通知，</w:t>
      </w:r>
      <w:r w:rsidR="00974AE1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于</w:t>
      </w:r>
      <w:r w:rsidR="006F3BB5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504169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504169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25</w:t>
      </w: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BA6BC2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上午</w:t>
      </w:r>
      <w:r w:rsidR="00704E4B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时在深圳市福田</w:t>
      </w:r>
      <w:r w:rsidR="00704E4B" w:rsidRPr="00526BC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区</w:t>
      </w:r>
      <w:proofErr w:type="gramStart"/>
      <w:r w:rsidR="00704E4B" w:rsidRPr="00526BC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市花路</w:t>
      </w:r>
      <w:proofErr w:type="gramEnd"/>
      <w:r w:rsidR="00704E4B" w:rsidRPr="00526BC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5号</w:t>
      </w:r>
      <w:proofErr w:type="gramStart"/>
      <w:r w:rsidR="00704E4B" w:rsidRPr="00526BC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长富金茂</w:t>
      </w:r>
      <w:proofErr w:type="gramEnd"/>
      <w:r w:rsidR="00704E4B" w:rsidRPr="00526BC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大厦59楼会议室</w:t>
      </w:r>
      <w:r w:rsidRPr="00526BC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以现场</w:t>
      </w:r>
      <w:r w:rsidR="004F782E" w:rsidRPr="00526BC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结合</w:t>
      </w:r>
      <w:r w:rsidR="00523EE7" w:rsidRPr="00526BC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视频</w:t>
      </w:r>
      <w:r w:rsidR="004F782E" w:rsidRPr="00526BC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的</w:t>
      </w:r>
      <w:r w:rsidRPr="00526BC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方式</w:t>
      </w: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召开。会议应出席董事</w:t>
      </w:r>
      <w:r w:rsidR="006F3BB5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名，实际出席董事</w:t>
      </w:r>
      <w:r w:rsidR="006F3BB5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名，</w:t>
      </w:r>
      <w:r w:rsidR="00011431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会议由公司董事长</w:t>
      </w:r>
      <w:r w:rsidR="0079740D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孙伟挺先生主持</w:t>
      </w: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。公司全体监事、部分高级管理人员列席了会议，会议符合《公司法》、《公司章程》的规定。</w:t>
      </w:r>
      <w:r w:rsidR="00E85137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本次会议审议通过以下议案:</w:t>
      </w:r>
    </w:p>
    <w:p w:rsidR="00704E4B" w:rsidRPr="00526BC4" w:rsidRDefault="00704E4B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一</w:t>
      </w:r>
      <w:r w:rsidRPr="00526BC4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="00932963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6F3BB5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="00260090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票赞成</w:t>
      </w: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、0票反对、0票弃权的表决结果审议通过《</w:t>
      </w:r>
      <w:r w:rsidR="00504169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2021年半</w:t>
      </w:r>
      <w:r w:rsidR="00C019E6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年度报告全文及摘要</w:t>
      </w:r>
      <w:r w:rsidR="00073ED7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的议案</w:t>
      </w:r>
      <w:r w:rsidR="00C019E6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704E4B" w:rsidRPr="00526BC4" w:rsidRDefault="00674103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公司2021年半年度</w:t>
      </w:r>
      <w:r w:rsidR="00704E4B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报告全文和摘要详见</w:t>
      </w:r>
      <w:r w:rsidR="009F23F9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="006F3BB5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="00704E4B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504169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 w:rsidR="001454CC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504169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27</w:t>
      </w:r>
      <w:r w:rsidR="001454CC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9F23F9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披露在</w:t>
      </w:r>
      <w:r w:rsidR="00011431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《证券时报》、</w:t>
      </w:r>
      <w:r w:rsidR="00704E4B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《中国证券报》</w:t>
      </w:r>
      <w:r w:rsidR="00011431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及</w:t>
      </w:r>
      <w:r w:rsidR="00704E4B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巨潮资讯网(</w:t>
      </w:r>
      <w:hyperlink r:id="rId8" w:history="1">
        <w:r w:rsidR="00704E4B" w:rsidRPr="00526BC4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 w:rsidR="00704E4B" w:rsidRPr="00526BC4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</w:hyperlink>
      <w:r w:rsidR="00704E4B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)</w:t>
      </w:r>
      <w:r w:rsidR="009F23F9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上的公告</w:t>
      </w:r>
      <w:r w:rsidR="00704E4B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704E4B" w:rsidRPr="00526BC4" w:rsidRDefault="00674103" w:rsidP="00C506F0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该</w:t>
      </w:r>
      <w:r w:rsidR="00704E4B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议案</w:t>
      </w:r>
      <w:r w:rsidR="00504169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无</w:t>
      </w:r>
      <w:r w:rsidR="00704E4B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需提交公司</w:t>
      </w:r>
      <w:r w:rsidR="00984D7B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股东大会审议</w:t>
      </w:r>
      <w:r w:rsidR="00704E4B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5C460B" w:rsidRPr="00526BC4" w:rsidRDefault="005C460B" w:rsidP="005C460B">
      <w:pPr>
        <w:wordWrap w:val="0"/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二</w:t>
      </w:r>
      <w:r w:rsidRPr="00526BC4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以9票赞成、0票反对、0票弃权的表决结果审议通过《关于执行新租赁准则并变更相关会计政策的议案》</w:t>
      </w:r>
    </w:p>
    <w:p w:rsidR="005C460B" w:rsidRPr="00526BC4" w:rsidRDefault="005C460B" w:rsidP="005C460B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董事会认为，本次会计政策变更是公司根据财政部发布的相关规定和要求进行的，变更后的会计政策能够客观、公允地反映公司的财务状况和经营成果，符合相关法律法规规定和公司实际情况，不会对公司财务状况、经营成果和现金流量产生重大影响，亦不存在损害公司及股东利益的情况。</w:t>
      </w:r>
    </w:p>
    <w:p w:rsidR="005C460B" w:rsidRPr="00526BC4" w:rsidRDefault="005C460B" w:rsidP="005C460B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详见公司于2021年8月27</w:t>
      </w:r>
      <w:r w:rsidR="00472C75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日披露</w:t>
      </w: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在《证券时报》和《中国证券报》及巨潮资讯网(</w:t>
      </w:r>
      <w:hyperlink r:id="rId9" w:history="1">
        <w:r w:rsidRPr="00526BC4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 w:rsidRPr="00526BC4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</w:hyperlink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)的《关于会计政策</w:t>
      </w:r>
      <w:r w:rsidR="00FA4AC8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变更</w:t>
      </w: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的公告》。</w:t>
      </w:r>
    </w:p>
    <w:p w:rsidR="005C460B" w:rsidRPr="00526BC4" w:rsidRDefault="00472C75" w:rsidP="005C460B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该议案</w:t>
      </w:r>
      <w:r w:rsidR="005C460B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无需提交公司股东大会审议。</w:t>
      </w:r>
    </w:p>
    <w:p w:rsidR="00AC3C01" w:rsidRPr="00526BC4" w:rsidRDefault="00E37C18" w:rsidP="00504169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备查文件</w:t>
      </w:r>
    </w:p>
    <w:p w:rsidR="00E37C18" w:rsidRPr="00526BC4" w:rsidRDefault="00E37C18" w:rsidP="00985BAD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1</w:t>
      </w:r>
      <w:r w:rsidR="0074750C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472C75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华孚时尚股份有限公司第七届董事会第八</w:t>
      </w:r>
      <w:r w:rsidR="0074750C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次会议决议</w:t>
      </w:r>
      <w:r w:rsidR="00011431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；</w:t>
      </w:r>
    </w:p>
    <w:p w:rsidR="00E37C18" w:rsidRPr="00526BC4" w:rsidRDefault="00504169" w:rsidP="00985BAD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74750C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472C75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 w:rsidR="00957BE8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董事、</w:t>
      </w:r>
      <w:r w:rsidR="007E2872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监事、</w:t>
      </w:r>
      <w:r w:rsidR="00957BE8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高级管理人员</w:t>
      </w:r>
      <w:r w:rsidR="00E37C18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关于公司</w:t>
      </w: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="0074750C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半年</w:t>
      </w:r>
      <w:r w:rsidR="0074750C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度报告的书面确认意见</w:t>
      </w:r>
      <w:r w:rsidR="00A02886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；</w:t>
      </w:r>
    </w:p>
    <w:p w:rsidR="00847235" w:rsidRPr="00526BC4" w:rsidRDefault="00847235" w:rsidP="00985BA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6E6AFD" w:rsidRPr="00526BC4" w:rsidRDefault="006E6AFD" w:rsidP="00985BA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26BC4"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6E6AFD" w:rsidRPr="00526BC4" w:rsidRDefault="006E6AFD" w:rsidP="00985BAD">
      <w:pPr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26BC4">
        <w:rPr>
          <w:rFonts w:asciiTheme="minorEastAsia" w:eastAsiaTheme="minorEastAsia" w:hAnsiTheme="minorEastAsia"/>
          <w:kern w:val="0"/>
          <w:sz w:val="24"/>
          <w:szCs w:val="24"/>
        </w:rPr>
        <w:t>华孚</w:t>
      </w:r>
      <w:r w:rsidR="00704E4B" w:rsidRPr="00526BC4">
        <w:rPr>
          <w:rFonts w:asciiTheme="minorEastAsia" w:eastAsiaTheme="minorEastAsia" w:hAnsiTheme="minorEastAsia"/>
          <w:kern w:val="0"/>
          <w:sz w:val="24"/>
          <w:szCs w:val="24"/>
        </w:rPr>
        <w:t>时尚</w:t>
      </w:r>
      <w:r w:rsidRPr="00526BC4">
        <w:rPr>
          <w:rFonts w:asciiTheme="minorEastAsia" w:eastAsiaTheme="minorEastAsia" w:hAnsiTheme="minorEastAsia"/>
          <w:kern w:val="0"/>
          <w:sz w:val="24"/>
          <w:szCs w:val="24"/>
        </w:rPr>
        <w:t>股份有限公司</w:t>
      </w: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董</w:t>
      </w:r>
      <w:r w:rsidRPr="00526BC4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8334EC" w:rsidRPr="00526BC4" w:rsidRDefault="00504169" w:rsidP="00985BAD">
      <w:pPr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二〇二一年八月二十七</w:t>
      </w:r>
      <w:r w:rsidR="006E6AFD" w:rsidRPr="00526BC4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sectPr w:rsidR="008334EC" w:rsidRPr="00526BC4" w:rsidSect="00833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80" w:rsidRDefault="00D11D80" w:rsidP="00824DED">
      <w:r>
        <w:separator/>
      </w:r>
    </w:p>
  </w:endnote>
  <w:endnote w:type="continuationSeparator" w:id="0">
    <w:p w:rsidR="00D11D80" w:rsidRDefault="00D11D80" w:rsidP="0082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80" w:rsidRDefault="00D11D80" w:rsidP="00824DED">
      <w:r>
        <w:separator/>
      </w:r>
    </w:p>
  </w:footnote>
  <w:footnote w:type="continuationSeparator" w:id="0">
    <w:p w:rsidR="00D11D80" w:rsidRDefault="00D11D80" w:rsidP="0082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FD"/>
    <w:rsid w:val="00011431"/>
    <w:rsid w:val="00030938"/>
    <w:rsid w:val="0005344A"/>
    <w:rsid w:val="00072F72"/>
    <w:rsid w:val="00073ED7"/>
    <w:rsid w:val="000864CE"/>
    <w:rsid w:val="000A59A0"/>
    <w:rsid w:val="000E0DC2"/>
    <w:rsid w:val="000E1CB2"/>
    <w:rsid w:val="000F2525"/>
    <w:rsid w:val="000F31DF"/>
    <w:rsid w:val="00101C2A"/>
    <w:rsid w:val="0010472C"/>
    <w:rsid w:val="00107892"/>
    <w:rsid w:val="00110CA2"/>
    <w:rsid w:val="00140A46"/>
    <w:rsid w:val="001454CC"/>
    <w:rsid w:val="00147F04"/>
    <w:rsid w:val="00160828"/>
    <w:rsid w:val="00171561"/>
    <w:rsid w:val="00172BC2"/>
    <w:rsid w:val="001834CB"/>
    <w:rsid w:val="00184D4F"/>
    <w:rsid w:val="00195116"/>
    <w:rsid w:val="001E7C24"/>
    <w:rsid w:val="00260090"/>
    <w:rsid w:val="00287EF9"/>
    <w:rsid w:val="002B7A5A"/>
    <w:rsid w:val="002D5BE1"/>
    <w:rsid w:val="002D792A"/>
    <w:rsid w:val="00301B70"/>
    <w:rsid w:val="00331750"/>
    <w:rsid w:val="0037195C"/>
    <w:rsid w:val="003C7D52"/>
    <w:rsid w:val="003D122A"/>
    <w:rsid w:val="003D6B08"/>
    <w:rsid w:val="003D76D1"/>
    <w:rsid w:val="003E3AAF"/>
    <w:rsid w:val="00407607"/>
    <w:rsid w:val="00415871"/>
    <w:rsid w:val="004177B7"/>
    <w:rsid w:val="004311AF"/>
    <w:rsid w:val="00472C75"/>
    <w:rsid w:val="00481418"/>
    <w:rsid w:val="004B6727"/>
    <w:rsid w:val="004D6190"/>
    <w:rsid w:val="004E7761"/>
    <w:rsid w:val="004F40B5"/>
    <w:rsid w:val="004F782E"/>
    <w:rsid w:val="00504169"/>
    <w:rsid w:val="00513CD5"/>
    <w:rsid w:val="00515F86"/>
    <w:rsid w:val="0052141F"/>
    <w:rsid w:val="00523EE7"/>
    <w:rsid w:val="005262A3"/>
    <w:rsid w:val="00526BC4"/>
    <w:rsid w:val="00533D5E"/>
    <w:rsid w:val="00563FDE"/>
    <w:rsid w:val="0056582B"/>
    <w:rsid w:val="00575FD2"/>
    <w:rsid w:val="00583371"/>
    <w:rsid w:val="005C3288"/>
    <w:rsid w:val="005C460B"/>
    <w:rsid w:val="005C6441"/>
    <w:rsid w:val="00602F1F"/>
    <w:rsid w:val="0060371E"/>
    <w:rsid w:val="00613DFD"/>
    <w:rsid w:val="00624B96"/>
    <w:rsid w:val="00630782"/>
    <w:rsid w:val="0065306D"/>
    <w:rsid w:val="00663FE3"/>
    <w:rsid w:val="00666BB4"/>
    <w:rsid w:val="00674103"/>
    <w:rsid w:val="00677B15"/>
    <w:rsid w:val="006822AB"/>
    <w:rsid w:val="00697179"/>
    <w:rsid w:val="006E6AFD"/>
    <w:rsid w:val="006F311D"/>
    <w:rsid w:val="006F3BB5"/>
    <w:rsid w:val="006F59DF"/>
    <w:rsid w:val="00700436"/>
    <w:rsid w:val="00704E4B"/>
    <w:rsid w:val="00737F5E"/>
    <w:rsid w:val="00744E94"/>
    <w:rsid w:val="0074750C"/>
    <w:rsid w:val="00757D85"/>
    <w:rsid w:val="00767D6E"/>
    <w:rsid w:val="0079740D"/>
    <w:rsid w:val="0079769C"/>
    <w:rsid w:val="007C0D39"/>
    <w:rsid w:val="007D5132"/>
    <w:rsid w:val="007E2872"/>
    <w:rsid w:val="00822E8C"/>
    <w:rsid w:val="00824DED"/>
    <w:rsid w:val="00826D6E"/>
    <w:rsid w:val="00832685"/>
    <w:rsid w:val="008334EC"/>
    <w:rsid w:val="00841BE8"/>
    <w:rsid w:val="00847235"/>
    <w:rsid w:val="00862A46"/>
    <w:rsid w:val="008720A2"/>
    <w:rsid w:val="008B0176"/>
    <w:rsid w:val="008C3C6D"/>
    <w:rsid w:val="008D13DD"/>
    <w:rsid w:val="008D4E62"/>
    <w:rsid w:val="008E739A"/>
    <w:rsid w:val="00921C1A"/>
    <w:rsid w:val="0093215B"/>
    <w:rsid w:val="00932963"/>
    <w:rsid w:val="0095138F"/>
    <w:rsid w:val="00957BE8"/>
    <w:rsid w:val="00962675"/>
    <w:rsid w:val="00974AE1"/>
    <w:rsid w:val="0098134C"/>
    <w:rsid w:val="00984D7B"/>
    <w:rsid w:val="00985BAD"/>
    <w:rsid w:val="00985CBE"/>
    <w:rsid w:val="00993E83"/>
    <w:rsid w:val="009C4F03"/>
    <w:rsid w:val="009D0419"/>
    <w:rsid w:val="009D7EF8"/>
    <w:rsid w:val="009F23F9"/>
    <w:rsid w:val="009F6B32"/>
    <w:rsid w:val="00A02886"/>
    <w:rsid w:val="00A137E7"/>
    <w:rsid w:val="00A22881"/>
    <w:rsid w:val="00A2438E"/>
    <w:rsid w:val="00A2788A"/>
    <w:rsid w:val="00A35185"/>
    <w:rsid w:val="00A45FE7"/>
    <w:rsid w:val="00A74B9F"/>
    <w:rsid w:val="00A76D9B"/>
    <w:rsid w:val="00A83FCE"/>
    <w:rsid w:val="00AC3C01"/>
    <w:rsid w:val="00AC591E"/>
    <w:rsid w:val="00AC63A0"/>
    <w:rsid w:val="00AC641F"/>
    <w:rsid w:val="00AD43A4"/>
    <w:rsid w:val="00AF376D"/>
    <w:rsid w:val="00B315E6"/>
    <w:rsid w:val="00B34194"/>
    <w:rsid w:val="00B40A5E"/>
    <w:rsid w:val="00B4132A"/>
    <w:rsid w:val="00B66744"/>
    <w:rsid w:val="00BA6BC2"/>
    <w:rsid w:val="00BA7F76"/>
    <w:rsid w:val="00BB3F3F"/>
    <w:rsid w:val="00BF13AE"/>
    <w:rsid w:val="00BF23F9"/>
    <w:rsid w:val="00C019E6"/>
    <w:rsid w:val="00C21C42"/>
    <w:rsid w:val="00C428C4"/>
    <w:rsid w:val="00C506F0"/>
    <w:rsid w:val="00C55B84"/>
    <w:rsid w:val="00C60F60"/>
    <w:rsid w:val="00C6218A"/>
    <w:rsid w:val="00C75216"/>
    <w:rsid w:val="00C80118"/>
    <w:rsid w:val="00CB7DB4"/>
    <w:rsid w:val="00CF0030"/>
    <w:rsid w:val="00D0411A"/>
    <w:rsid w:val="00D11D80"/>
    <w:rsid w:val="00D12795"/>
    <w:rsid w:val="00D40684"/>
    <w:rsid w:val="00D70B6D"/>
    <w:rsid w:val="00D744A3"/>
    <w:rsid w:val="00D851B2"/>
    <w:rsid w:val="00D872DE"/>
    <w:rsid w:val="00D9258B"/>
    <w:rsid w:val="00DA1675"/>
    <w:rsid w:val="00DA360D"/>
    <w:rsid w:val="00DD30B7"/>
    <w:rsid w:val="00DE734B"/>
    <w:rsid w:val="00DF0348"/>
    <w:rsid w:val="00E330A1"/>
    <w:rsid w:val="00E37C18"/>
    <w:rsid w:val="00E6615D"/>
    <w:rsid w:val="00E7656F"/>
    <w:rsid w:val="00E85137"/>
    <w:rsid w:val="00EE7C11"/>
    <w:rsid w:val="00F01039"/>
    <w:rsid w:val="00F05FA4"/>
    <w:rsid w:val="00F0735F"/>
    <w:rsid w:val="00F54AEF"/>
    <w:rsid w:val="00F70C8D"/>
    <w:rsid w:val="00F758CC"/>
    <w:rsid w:val="00F8199E"/>
    <w:rsid w:val="00F96CE1"/>
    <w:rsid w:val="00FA4AC8"/>
    <w:rsid w:val="00FB6F06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184D4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184D4F"/>
    <w:rPr>
      <w:rFonts w:ascii="Times New Roman" w:eastAsia="宋体" w:hAnsi="Times New Roman" w:cs="Times New Roman"/>
      <w:sz w:val="28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F034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0348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E1C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184D4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184D4F"/>
    <w:rPr>
      <w:rFonts w:ascii="Times New Roman" w:eastAsia="宋体" w:hAnsi="Times New Roman" w:cs="Times New Roman"/>
      <w:sz w:val="28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F034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0348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E1C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nfo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ninfo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E3D5-7B27-43C3-A3E4-AE673D6D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821</Characters>
  <Application>Microsoft Office Word</Application>
  <DocSecurity>0</DocSecurity>
  <Lines>6</Lines>
  <Paragraphs>1</Paragraphs>
  <ScaleCrop>false</ScaleCrop>
  <Company>Lenovo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13</cp:revision>
  <cp:lastPrinted>2018-04-24T01:50:00Z</cp:lastPrinted>
  <dcterms:created xsi:type="dcterms:W3CDTF">2021-07-20T08:40:00Z</dcterms:created>
  <dcterms:modified xsi:type="dcterms:W3CDTF">2021-08-25T08:49:00Z</dcterms:modified>
</cp:coreProperties>
</file>