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AA" w:rsidRPr="00F27784" w:rsidRDefault="00386EAA" w:rsidP="00386EAA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</w:rPr>
      </w:pPr>
      <w:r w:rsidRPr="00F27784">
        <w:rPr>
          <w:rFonts w:ascii="黑体" w:eastAsia="黑体" w:hAnsi="黑体" w:hint="eastAsia"/>
        </w:rPr>
        <w:t xml:space="preserve">证券代码：002042 </w:t>
      </w:r>
      <w:r w:rsidRPr="00F27784">
        <w:rPr>
          <w:rFonts w:ascii="黑体" w:eastAsia="黑体" w:hAnsi="黑体" w:hint="eastAsia"/>
        </w:rPr>
        <w:tab/>
      </w:r>
      <w:r w:rsidRPr="00F27784">
        <w:rPr>
          <w:rFonts w:ascii="黑体" w:eastAsia="黑体" w:hAnsi="黑体"/>
        </w:rPr>
        <w:t xml:space="preserve">    </w:t>
      </w:r>
      <w:r w:rsidR="00763D81" w:rsidRPr="00F27784">
        <w:rPr>
          <w:rFonts w:ascii="黑体" w:eastAsia="黑体" w:hAnsi="黑体" w:hint="eastAsia"/>
        </w:rPr>
        <w:t xml:space="preserve"> </w:t>
      </w:r>
      <w:r w:rsidRPr="00F27784">
        <w:rPr>
          <w:rFonts w:ascii="黑体" w:eastAsia="黑体" w:hAnsi="黑体"/>
        </w:rPr>
        <w:t xml:space="preserve"> </w:t>
      </w:r>
      <w:r w:rsidR="00763D81" w:rsidRPr="00F27784">
        <w:rPr>
          <w:rFonts w:ascii="黑体" w:eastAsia="黑体" w:hAnsi="黑体" w:hint="eastAsia"/>
        </w:rPr>
        <w:t xml:space="preserve"> </w:t>
      </w:r>
      <w:r w:rsidRPr="00F27784">
        <w:rPr>
          <w:rFonts w:ascii="黑体" w:eastAsia="黑体" w:hAnsi="黑体"/>
        </w:rPr>
        <w:t xml:space="preserve">   </w:t>
      </w:r>
      <w:r w:rsidRPr="00F27784">
        <w:rPr>
          <w:rFonts w:ascii="黑体" w:eastAsia="黑体" w:hAnsi="黑体" w:hint="eastAsia"/>
        </w:rPr>
        <w:t>证券简称：华孚时尚</w:t>
      </w:r>
      <w:r w:rsidRPr="00F27784">
        <w:rPr>
          <w:rFonts w:ascii="黑体" w:eastAsia="黑体" w:hAnsi="黑体"/>
        </w:rPr>
        <w:t xml:space="preserve">  </w:t>
      </w:r>
      <w:r w:rsidR="00763D81" w:rsidRPr="00F27784">
        <w:rPr>
          <w:rFonts w:ascii="黑体" w:eastAsia="黑体" w:hAnsi="黑体" w:hint="eastAsia"/>
        </w:rPr>
        <w:t xml:space="preserve"> </w:t>
      </w:r>
      <w:r w:rsidRPr="00F27784">
        <w:rPr>
          <w:rFonts w:ascii="黑体" w:eastAsia="黑体" w:hAnsi="黑体"/>
        </w:rPr>
        <w:t xml:space="preserve">  </w:t>
      </w:r>
      <w:r w:rsidR="00763D81" w:rsidRPr="00F27784">
        <w:rPr>
          <w:rFonts w:ascii="黑体" w:eastAsia="黑体" w:hAnsi="黑体" w:hint="eastAsia"/>
        </w:rPr>
        <w:t xml:space="preserve"> </w:t>
      </w:r>
      <w:r w:rsidRPr="00F27784">
        <w:rPr>
          <w:rFonts w:ascii="黑体" w:eastAsia="黑体" w:hAnsi="黑体"/>
        </w:rPr>
        <w:t xml:space="preserve">    </w:t>
      </w:r>
      <w:r w:rsidRPr="00F27784">
        <w:rPr>
          <w:rFonts w:ascii="黑体" w:eastAsia="黑体" w:hAnsi="黑体" w:hint="eastAsia"/>
        </w:rPr>
        <w:t>公告编号：</w:t>
      </w:r>
      <w:r w:rsidR="007322D7" w:rsidRPr="00F27784">
        <w:rPr>
          <w:rFonts w:ascii="黑体" w:eastAsia="黑体" w:hAnsi="黑体" w:hint="eastAsia"/>
        </w:rPr>
        <w:t>2020-32</w:t>
      </w:r>
    </w:p>
    <w:p w:rsidR="00386EAA" w:rsidRPr="00386EAA" w:rsidRDefault="00386EAA" w:rsidP="00353047">
      <w:pPr>
        <w:autoSpaceDE w:val="0"/>
        <w:autoSpaceDN w:val="0"/>
        <w:adjustRightInd w:val="0"/>
        <w:spacing w:beforeLines="50" w:before="156" w:afterLines="50" w:after="156" w:line="360" w:lineRule="auto"/>
        <w:ind w:leftChars="171" w:left="359"/>
        <w:jc w:val="center"/>
        <w:rPr>
          <w:rFonts w:ascii="宋体" w:hAnsi="宋体"/>
          <w:b/>
          <w:sz w:val="32"/>
        </w:rPr>
      </w:pPr>
      <w:r w:rsidRPr="00386EAA">
        <w:rPr>
          <w:rFonts w:ascii="宋体" w:hAnsi="宋体" w:hint="eastAsia"/>
          <w:b/>
          <w:sz w:val="32"/>
        </w:rPr>
        <w:t>华孚时尚股份有限公司</w:t>
      </w:r>
    </w:p>
    <w:p w:rsidR="00386EAA" w:rsidRPr="00386EAA" w:rsidRDefault="007322D7" w:rsidP="00353047">
      <w:pPr>
        <w:pStyle w:val="a3"/>
        <w:spacing w:beforeLines="50" w:before="156" w:afterLines="50" w:after="156"/>
        <w:ind w:leftChars="171" w:left="359" w:firstLineChars="0" w:firstLine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关于</w:t>
      </w:r>
      <w:r w:rsidR="00C63B5E">
        <w:rPr>
          <w:rFonts w:ascii="宋体" w:hAnsi="宋体" w:hint="eastAsia"/>
          <w:b/>
          <w:sz w:val="32"/>
        </w:rPr>
        <w:t>修改《公司章程》</w:t>
      </w:r>
      <w:r w:rsidR="00CF2406">
        <w:rPr>
          <w:rFonts w:ascii="宋体" w:hAnsi="宋体" w:hint="eastAsia"/>
          <w:b/>
          <w:sz w:val="32"/>
        </w:rPr>
        <w:t>条款</w:t>
      </w:r>
      <w:r w:rsidR="00C63B5E">
        <w:rPr>
          <w:rFonts w:ascii="宋体" w:hAnsi="宋体" w:hint="eastAsia"/>
          <w:b/>
          <w:sz w:val="32"/>
        </w:rPr>
        <w:t>及</w:t>
      </w:r>
      <w:r w:rsidR="001317D2">
        <w:rPr>
          <w:rFonts w:ascii="宋体" w:hAnsi="宋体" w:hint="eastAsia"/>
          <w:b/>
          <w:sz w:val="32"/>
        </w:rPr>
        <w:t>调整</w:t>
      </w:r>
      <w:r>
        <w:rPr>
          <w:rFonts w:ascii="宋体" w:hAnsi="宋体" w:hint="eastAsia"/>
          <w:b/>
          <w:sz w:val="32"/>
        </w:rPr>
        <w:t>董事</w:t>
      </w:r>
      <w:r w:rsidR="005362FA">
        <w:rPr>
          <w:rFonts w:ascii="宋体" w:hAnsi="宋体" w:hint="eastAsia"/>
          <w:b/>
          <w:sz w:val="32"/>
        </w:rPr>
        <w:t>会</w:t>
      </w:r>
      <w:r w:rsidR="007A62DA">
        <w:rPr>
          <w:rFonts w:ascii="宋体" w:hAnsi="宋体" w:hint="eastAsia"/>
          <w:b/>
          <w:sz w:val="32"/>
        </w:rPr>
        <w:t>成员人数</w:t>
      </w:r>
      <w:r w:rsidR="00386EAA" w:rsidRPr="00386EAA">
        <w:rPr>
          <w:rFonts w:ascii="宋体" w:hAnsi="宋体" w:hint="eastAsia"/>
          <w:b/>
          <w:sz w:val="32"/>
        </w:rPr>
        <w:t>的公告</w:t>
      </w:r>
    </w:p>
    <w:p w:rsidR="00386EAA" w:rsidRDefault="00386EAA" w:rsidP="00931D07">
      <w:pPr>
        <w:spacing w:line="500" w:lineRule="exact"/>
        <w:ind w:firstLineChars="200" w:firstLine="480"/>
        <w:rPr>
          <w:rFonts w:ascii="华文楷体" w:eastAsia="华文楷体" w:hAnsi="华文楷体"/>
          <w:color w:val="000000" w:themeColor="text1"/>
          <w:sz w:val="24"/>
        </w:rPr>
      </w:pPr>
      <w:r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7322D7" w:rsidRPr="000B5966" w:rsidRDefault="007322D7" w:rsidP="007322D7">
      <w:pPr>
        <w:spacing w:line="300" w:lineRule="exact"/>
        <w:ind w:firstLineChars="200" w:firstLine="480"/>
        <w:rPr>
          <w:rFonts w:ascii="华文楷体" w:eastAsia="华文楷体" w:hAnsi="华文楷体"/>
          <w:color w:val="000000" w:themeColor="text1"/>
          <w:sz w:val="24"/>
        </w:rPr>
      </w:pPr>
    </w:p>
    <w:p w:rsidR="00807004" w:rsidRDefault="000B5966" w:rsidP="00A676D6">
      <w:pPr>
        <w:widowControl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31D07">
        <w:rPr>
          <w:rFonts w:asciiTheme="minorEastAsia" w:eastAsiaTheme="minorEastAsia" w:hAnsiTheme="minorEastAsia" w:hint="eastAsia"/>
          <w:sz w:val="24"/>
          <w:szCs w:val="24"/>
        </w:rPr>
        <w:t>华孚时尚股份有限公司（以下简称“公司”）</w:t>
      </w:r>
      <w:r w:rsidR="00E75AFF">
        <w:rPr>
          <w:rFonts w:asciiTheme="minorEastAsia" w:eastAsiaTheme="minorEastAsia" w:hAnsiTheme="minorEastAsia" w:hint="eastAsia"/>
          <w:sz w:val="24"/>
          <w:szCs w:val="24"/>
        </w:rPr>
        <w:t>董事会</w:t>
      </w:r>
      <w:r w:rsidR="00072E16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807004">
        <w:rPr>
          <w:rFonts w:asciiTheme="minorEastAsia" w:eastAsiaTheme="minorEastAsia" w:hAnsiTheme="minorEastAsia" w:hint="eastAsia"/>
          <w:sz w:val="24"/>
          <w:szCs w:val="24"/>
        </w:rPr>
        <w:t>2020年7月10日召开第七届董事会2020年第三次临时会议，审议通过</w:t>
      </w:r>
      <w:r w:rsidR="00807004" w:rsidRPr="00807004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C63B5E" w:rsidRPr="00C63B5E">
        <w:rPr>
          <w:rFonts w:asciiTheme="minorEastAsia" w:eastAsiaTheme="minorEastAsia" w:hAnsiTheme="minorEastAsia" w:hint="eastAsia"/>
          <w:sz w:val="24"/>
          <w:szCs w:val="24"/>
        </w:rPr>
        <w:t>关于修改</w:t>
      </w:r>
      <w:r w:rsidR="00B0412B">
        <w:rPr>
          <w:rFonts w:asciiTheme="minorEastAsia" w:eastAsiaTheme="minorEastAsia" w:hAnsiTheme="minorEastAsia" w:hint="eastAsia"/>
          <w:sz w:val="24"/>
          <w:szCs w:val="24"/>
        </w:rPr>
        <w:t>&lt;</w:t>
      </w:r>
      <w:r w:rsidR="00C63B5E" w:rsidRPr="00C63B5E">
        <w:rPr>
          <w:rFonts w:asciiTheme="minorEastAsia" w:eastAsiaTheme="minorEastAsia" w:hAnsiTheme="minorEastAsia" w:hint="eastAsia"/>
          <w:sz w:val="24"/>
          <w:szCs w:val="24"/>
        </w:rPr>
        <w:t>公司章程</w:t>
      </w:r>
      <w:r w:rsidR="00B0412B">
        <w:rPr>
          <w:rFonts w:asciiTheme="minorEastAsia" w:eastAsiaTheme="minorEastAsia" w:hAnsiTheme="minorEastAsia" w:hint="eastAsia"/>
          <w:sz w:val="24"/>
          <w:szCs w:val="24"/>
        </w:rPr>
        <w:t>&gt;</w:t>
      </w:r>
      <w:r w:rsidR="00F953BD">
        <w:rPr>
          <w:rFonts w:asciiTheme="minorEastAsia" w:eastAsiaTheme="minorEastAsia" w:hAnsiTheme="minorEastAsia" w:hint="eastAsia"/>
          <w:sz w:val="24"/>
          <w:szCs w:val="24"/>
        </w:rPr>
        <w:t>条款</w:t>
      </w:r>
      <w:r w:rsidR="00C63B5E" w:rsidRPr="00C63B5E">
        <w:rPr>
          <w:rFonts w:asciiTheme="minorEastAsia" w:eastAsiaTheme="minorEastAsia" w:hAnsiTheme="minorEastAsia" w:hint="eastAsia"/>
          <w:sz w:val="24"/>
          <w:szCs w:val="24"/>
        </w:rPr>
        <w:t>及调整董事会成员人数</w:t>
      </w:r>
      <w:r w:rsidR="00807004" w:rsidRPr="00807004">
        <w:rPr>
          <w:rFonts w:asciiTheme="minorEastAsia" w:eastAsiaTheme="minorEastAsia" w:hAnsiTheme="minorEastAsia" w:hint="eastAsia"/>
          <w:sz w:val="24"/>
          <w:szCs w:val="24"/>
        </w:rPr>
        <w:t>议案</w:t>
      </w:r>
      <w:r w:rsidR="00807004" w:rsidRPr="00807004">
        <w:rPr>
          <w:rFonts w:asciiTheme="minorEastAsia" w:eastAsiaTheme="minorEastAsia" w:hAnsiTheme="minorEastAsia"/>
          <w:sz w:val="24"/>
          <w:szCs w:val="24"/>
        </w:rPr>
        <w:t>》</w:t>
      </w:r>
      <w:r w:rsidR="00807004" w:rsidRPr="00807004">
        <w:rPr>
          <w:rFonts w:asciiTheme="minorEastAsia" w:eastAsiaTheme="minorEastAsia" w:hAnsiTheme="minorEastAsia" w:hint="eastAsia"/>
          <w:sz w:val="24"/>
          <w:szCs w:val="24"/>
        </w:rPr>
        <w:t>。为进一步提高董事会运作效率，董事会同意根据公司经营发展及实际情况调整董事会成员人数，同时修订《公司章程》的相关条款。具体情况如下：</w:t>
      </w:r>
    </w:p>
    <w:p w:rsidR="00C63B5E" w:rsidRPr="00447FC6" w:rsidRDefault="00C63B5E" w:rsidP="00A676D6">
      <w:pPr>
        <w:pStyle w:val="5"/>
        <w:shd w:val="clear" w:color="auto" w:fill="FFFFFF"/>
        <w:spacing w:before="0" w:after="0" w:line="480" w:lineRule="exact"/>
        <w:ind w:firstLineChars="200" w:firstLine="482"/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447FC6">
        <w:rPr>
          <w:rFonts w:asciiTheme="minorEastAsia" w:eastAsiaTheme="minorEastAsia" w:hAnsiTheme="minorEastAsia" w:hint="eastAsia"/>
          <w:color w:val="333333"/>
          <w:sz w:val="24"/>
          <w:szCs w:val="24"/>
        </w:rPr>
        <w:t>一、《公司章程》修订情况</w:t>
      </w:r>
    </w:p>
    <w:p w:rsidR="00C63B5E" w:rsidRDefault="00C63B5E" w:rsidP="00A676D6">
      <w:pPr>
        <w:widowControl/>
        <w:spacing w:line="480" w:lineRule="exact"/>
        <w:ind w:firstLineChars="200" w:firstLine="480"/>
        <w:jc w:val="left"/>
        <w:outlineLvl w:val="0"/>
        <w:rPr>
          <w:rFonts w:ascii="宋体" w:hAnsi="宋体"/>
          <w:sz w:val="24"/>
          <w:szCs w:val="24"/>
        </w:rPr>
      </w:pPr>
      <w:r w:rsidRPr="00724C3F">
        <w:rPr>
          <w:rFonts w:ascii="宋体" w:hAnsi="宋体" w:hint="eastAsia"/>
          <w:sz w:val="24"/>
          <w:szCs w:val="24"/>
        </w:rPr>
        <w:t>为规范公司运作，进一步提升公司治理水平，维护公司和股东的合法权益，结合公司的实际需要</w:t>
      </w:r>
      <w:r>
        <w:rPr>
          <w:rFonts w:ascii="宋体" w:hAnsi="宋体" w:hint="eastAsia"/>
          <w:sz w:val="24"/>
          <w:szCs w:val="24"/>
        </w:rPr>
        <w:t>，</w:t>
      </w:r>
      <w:r w:rsidRPr="00724C3F">
        <w:rPr>
          <w:rFonts w:ascii="宋体" w:hAnsi="宋体" w:hint="eastAsia"/>
          <w:sz w:val="24"/>
          <w:szCs w:val="24"/>
        </w:rPr>
        <w:t>根据《中华人民共和国公司法》</w:t>
      </w:r>
      <w:r w:rsidR="00B0412B">
        <w:rPr>
          <w:rFonts w:ascii="宋体" w:hAnsi="宋体" w:hint="eastAsia"/>
          <w:sz w:val="24"/>
          <w:szCs w:val="24"/>
        </w:rPr>
        <w:t>、</w:t>
      </w:r>
      <w:r w:rsidRPr="00724C3F">
        <w:rPr>
          <w:rFonts w:ascii="宋体" w:hAnsi="宋体" w:hint="eastAsia"/>
          <w:sz w:val="24"/>
          <w:szCs w:val="24"/>
        </w:rPr>
        <w:t>《中华人民共和国证券法》</w:t>
      </w:r>
      <w:r w:rsidR="00B0412B">
        <w:rPr>
          <w:rFonts w:ascii="宋体" w:hAnsi="宋体" w:hint="eastAsia"/>
          <w:sz w:val="24"/>
          <w:szCs w:val="24"/>
        </w:rPr>
        <w:t>、</w:t>
      </w:r>
      <w:r w:rsidRPr="00724C3F">
        <w:rPr>
          <w:rFonts w:ascii="宋体" w:hAnsi="宋体" w:hint="eastAsia"/>
          <w:sz w:val="24"/>
          <w:szCs w:val="24"/>
        </w:rPr>
        <w:t>《上市公司治理准则》</w:t>
      </w:r>
      <w:r w:rsidR="00B0412B">
        <w:rPr>
          <w:rFonts w:ascii="宋体" w:hAnsi="宋体" w:hint="eastAsia"/>
          <w:sz w:val="24"/>
          <w:szCs w:val="24"/>
        </w:rPr>
        <w:t>、</w:t>
      </w:r>
      <w:r w:rsidRPr="00724C3F">
        <w:rPr>
          <w:rFonts w:ascii="宋体" w:hAnsi="宋体" w:hint="eastAsia"/>
          <w:sz w:val="24"/>
          <w:szCs w:val="24"/>
        </w:rPr>
        <w:t>《上市公司章程指引》、《深圳证券交易所上市公司规范运作指引》等法律、法规、规范性文件和《公司章程》的相关规定，公司对《公司章程》进行了修订，修订对照表如下：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C63B5E" w:rsidTr="008B4B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5E" w:rsidRPr="001E0780" w:rsidRDefault="00C63B5E" w:rsidP="008B4BCA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0780">
              <w:rPr>
                <w:rFonts w:ascii="宋体" w:hAnsi="宋体" w:hint="eastAsia"/>
                <w:b/>
                <w:bCs/>
                <w:sz w:val="24"/>
                <w:szCs w:val="24"/>
              </w:rPr>
              <w:t>原条款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5E" w:rsidRPr="001E0780" w:rsidRDefault="00C63B5E" w:rsidP="008B4BCA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E0780">
              <w:rPr>
                <w:rFonts w:ascii="宋体" w:hAnsi="宋体" w:hint="eastAsia"/>
                <w:b/>
                <w:bCs/>
                <w:sz w:val="24"/>
                <w:szCs w:val="24"/>
              </w:rPr>
              <w:t>修订后条款</w:t>
            </w:r>
          </w:p>
        </w:tc>
      </w:tr>
      <w:tr w:rsidR="00C63B5E" w:rsidTr="008B4B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5E" w:rsidRPr="001E0780" w:rsidRDefault="00C63B5E" w:rsidP="008B4BC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E0780">
              <w:rPr>
                <w:rFonts w:ascii="宋体" w:hAnsi="宋体"/>
                <w:sz w:val="24"/>
                <w:szCs w:val="24"/>
              </w:rPr>
              <w:t>第一百一十九条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0780">
              <w:rPr>
                <w:rFonts w:ascii="宋体" w:hAnsi="宋体"/>
                <w:sz w:val="24"/>
                <w:szCs w:val="24"/>
              </w:rPr>
              <w:t>董事会由11名董事组成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1E0780">
              <w:rPr>
                <w:rFonts w:ascii="宋体" w:hAnsi="宋体"/>
                <w:sz w:val="24"/>
                <w:szCs w:val="24"/>
              </w:rPr>
              <w:t>设董事长1人。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5E" w:rsidRDefault="00C63B5E" w:rsidP="008B4BCA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0780">
              <w:rPr>
                <w:rFonts w:ascii="宋体" w:hAnsi="宋体"/>
                <w:sz w:val="24"/>
                <w:szCs w:val="24"/>
              </w:rPr>
              <w:t>第一百一十九条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E0780">
              <w:rPr>
                <w:rFonts w:ascii="宋体" w:hAnsi="宋体"/>
                <w:sz w:val="24"/>
                <w:szCs w:val="24"/>
              </w:rPr>
              <w:t>董事会由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1E0780">
              <w:rPr>
                <w:rFonts w:ascii="宋体" w:hAnsi="宋体"/>
                <w:sz w:val="24"/>
                <w:szCs w:val="24"/>
              </w:rPr>
              <w:t>名董事组成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1E0780">
              <w:rPr>
                <w:rFonts w:ascii="宋体" w:hAnsi="宋体"/>
                <w:sz w:val="24"/>
                <w:szCs w:val="24"/>
              </w:rPr>
              <w:t>设董事长1人。</w:t>
            </w:r>
          </w:p>
        </w:tc>
      </w:tr>
    </w:tbl>
    <w:p w:rsidR="00C63B5E" w:rsidRDefault="00C63B5E" w:rsidP="00C63B5E">
      <w:pPr>
        <w:spacing w:line="5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该事项尚需提交公司股东大会审议。</w:t>
      </w:r>
    </w:p>
    <w:p w:rsidR="00807004" w:rsidRPr="00807004" w:rsidRDefault="00C63B5E" w:rsidP="00807004">
      <w:pPr>
        <w:spacing w:line="500" w:lineRule="exact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807004" w:rsidRPr="00807004">
        <w:rPr>
          <w:rFonts w:asciiTheme="minorEastAsia" w:eastAsiaTheme="minorEastAsia" w:hAnsiTheme="minorEastAsia" w:hint="eastAsia"/>
          <w:b/>
          <w:sz w:val="24"/>
          <w:szCs w:val="24"/>
        </w:rPr>
        <w:t>、董事会成员人数调整情况</w:t>
      </w:r>
    </w:p>
    <w:p w:rsidR="002C639F" w:rsidRDefault="002C639F" w:rsidP="002C639F">
      <w:pPr>
        <w:widowControl/>
        <w:spacing w:line="50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C56CAA">
        <w:rPr>
          <w:rFonts w:asciiTheme="minorEastAsia" w:eastAsiaTheme="minorEastAsia" w:hAnsiTheme="minorEastAsia" w:hint="eastAsia"/>
          <w:sz w:val="24"/>
          <w:szCs w:val="24"/>
        </w:rPr>
        <w:t>根据公司经营发展及实际情况需要，公司拟</w:t>
      </w:r>
      <w:r w:rsidR="00C63B5E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Pr="00C56CAA">
        <w:rPr>
          <w:rFonts w:asciiTheme="minorEastAsia" w:eastAsiaTheme="minorEastAsia" w:hAnsiTheme="minorEastAsia" w:hint="eastAsia"/>
          <w:sz w:val="24"/>
          <w:szCs w:val="24"/>
        </w:rPr>
        <w:t>董事会成员人数由11人调整为9人，其中非独立董事6人，独立董事3人。</w:t>
      </w:r>
      <w:r w:rsidR="00807004">
        <w:rPr>
          <w:rFonts w:asciiTheme="minorEastAsia" w:eastAsiaTheme="minorEastAsia" w:hAnsiTheme="minorEastAsia" w:hint="eastAsia"/>
          <w:sz w:val="24"/>
          <w:szCs w:val="24"/>
        </w:rPr>
        <w:t>具体调整如下：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4211"/>
      </w:tblGrid>
      <w:tr w:rsidR="00807004" w:rsidTr="00700496">
        <w:tc>
          <w:tcPr>
            <w:tcW w:w="4011" w:type="dxa"/>
          </w:tcPr>
          <w:p w:rsidR="00807004" w:rsidRPr="00700496" w:rsidRDefault="00807004" w:rsidP="00700496">
            <w:pPr>
              <w:widowControl/>
              <w:spacing w:line="50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004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调整前</w:t>
            </w:r>
          </w:p>
        </w:tc>
        <w:tc>
          <w:tcPr>
            <w:tcW w:w="4211" w:type="dxa"/>
          </w:tcPr>
          <w:p w:rsidR="00807004" w:rsidRPr="00700496" w:rsidRDefault="00807004" w:rsidP="00700496">
            <w:pPr>
              <w:widowControl/>
              <w:spacing w:line="50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0049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调整后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孙伟挺（董事长）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孙伟挺（董事长）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陈玲芬（副董事长、总裁）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陈玲芬（副董事长、总裁）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孙小挺（董事、副总裁）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张际松（董事）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张际松（董事）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程桂松（董事、副总裁）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程桂松（董事、副总裁）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王国友（董事、财务总监）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王国友（董事、财务总监）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张正（副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总裁、董事会秘书、拟任董事）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宋晨凌（董事、副总裁）</w:t>
            </w:r>
          </w:p>
        </w:tc>
        <w:tc>
          <w:tcPr>
            <w:tcW w:w="4211" w:type="dxa"/>
          </w:tcPr>
          <w:p w:rsidR="00700496" w:rsidRP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陈卫滨（独立董事）</w:t>
            </w:r>
          </w:p>
        </w:tc>
      </w:tr>
      <w:tr w:rsidR="00700496" w:rsidTr="00700496">
        <w:tc>
          <w:tcPr>
            <w:tcW w:w="4011" w:type="dxa"/>
          </w:tcPr>
          <w:p w:rsidR="00700496" w:rsidRP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陈卫滨（独立董事）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孔祥云（独立董事）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孔祥云（独立董事）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高卫东（独立董事）</w:t>
            </w: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高卫东（独立董事）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496" w:rsidTr="00700496">
        <w:tc>
          <w:tcPr>
            <w:tcW w:w="4011" w:type="dxa"/>
          </w:tcPr>
          <w:p w:rsidR="00700496" w:rsidRDefault="00700496" w:rsidP="002C639F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杨世滨（独立董事）</w:t>
            </w:r>
          </w:p>
        </w:tc>
        <w:tc>
          <w:tcPr>
            <w:tcW w:w="4211" w:type="dxa"/>
          </w:tcPr>
          <w:p w:rsidR="00700496" w:rsidRDefault="00700496" w:rsidP="008B4BCA">
            <w:pPr>
              <w:widowControl/>
              <w:spacing w:line="500" w:lineRule="exact"/>
              <w:jc w:val="left"/>
              <w:outlineLvl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0412B" w:rsidRDefault="00700496" w:rsidP="00A676D6">
      <w:pPr>
        <w:widowControl/>
        <w:spacing w:line="46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 w:rsidRPr="00C63B5E"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</w:p>
    <w:p w:rsidR="00807004" w:rsidRDefault="00A676D6" w:rsidP="00A676D6">
      <w:pPr>
        <w:widowControl/>
        <w:spacing w:line="46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1、</w:t>
      </w:r>
      <w:r w:rsidR="00700496">
        <w:rPr>
          <w:rFonts w:asciiTheme="minorEastAsia" w:eastAsiaTheme="minorEastAsia" w:hAnsiTheme="minorEastAsia" w:hint="eastAsia"/>
          <w:sz w:val="24"/>
          <w:szCs w:val="24"/>
        </w:rPr>
        <w:t>董事会成员</w:t>
      </w:r>
      <w:r w:rsidR="00C63B5E">
        <w:rPr>
          <w:rFonts w:asciiTheme="minorEastAsia" w:eastAsiaTheme="minorEastAsia" w:hAnsiTheme="minorEastAsia" w:hint="eastAsia"/>
          <w:sz w:val="24"/>
          <w:szCs w:val="24"/>
        </w:rPr>
        <w:t>人数</w:t>
      </w:r>
      <w:r w:rsidR="00700496">
        <w:rPr>
          <w:rFonts w:asciiTheme="minorEastAsia" w:eastAsiaTheme="minorEastAsia" w:hAnsiTheme="minorEastAsia" w:hint="eastAsia"/>
          <w:sz w:val="24"/>
          <w:szCs w:val="24"/>
        </w:rPr>
        <w:t>调整后，公司董事会提名张正先生为第七届董事会</w:t>
      </w:r>
      <w:r w:rsidR="00C63B5E">
        <w:rPr>
          <w:rFonts w:asciiTheme="minorEastAsia" w:eastAsiaTheme="minorEastAsia" w:hAnsiTheme="minorEastAsia" w:hint="eastAsia"/>
          <w:sz w:val="24"/>
          <w:szCs w:val="24"/>
        </w:rPr>
        <w:t>非独立</w:t>
      </w:r>
      <w:r w:rsidR="00700496">
        <w:rPr>
          <w:rFonts w:asciiTheme="minorEastAsia" w:eastAsiaTheme="minorEastAsia" w:hAnsiTheme="minorEastAsia" w:hint="eastAsia"/>
          <w:sz w:val="24"/>
          <w:szCs w:val="24"/>
        </w:rPr>
        <w:t>董事候选人，详见公司与本公告同日刊登在巨潮资讯网的《关于补选非独立董事的公告》</w:t>
      </w:r>
      <w:r w:rsidR="001317D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00496">
        <w:rPr>
          <w:rFonts w:asciiTheme="minorEastAsia" w:eastAsiaTheme="minorEastAsia" w:hAnsiTheme="minorEastAsia" w:hint="eastAsia"/>
          <w:sz w:val="24"/>
          <w:szCs w:val="24"/>
        </w:rPr>
        <w:t>该事项尚需提交公司股东大会审议。</w:t>
      </w:r>
    </w:p>
    <w:p w:rsidR="00A676D6" w:rsidRPr="00A676D6" w:rsidRDefault="00A676D6" w:rsidP="00A676D6">
      <w:pPr>
        <w:widowControl/>
        <w:spacing w:line="46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A676D6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原董事、副总裁孙小挺先生仍在公司担任除董事</w:t>
      </w:r>
      <w:r w:rsidR="00F953BD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副总裁以外的</w:t>
      </w:r>
      <w:r w:rsidR="004950FA">
        <w:rPr>
          <w:rFonts w:asciiTheme="minorEastAsia" w:eastAsiaTheme="minorEastAsia" w:hAnsiTheme="minorEastAsia" w:hint="eastAsia"/>
          <w:sz w:val="24"/>
          <w:szCs w:val="24"/>
        </w:rPr>
        <w:t>其他</w:t>
      </w:r>
      <w:r>
        <w:rPr>
          <w:rFonts w:asciiTheme="minorEastAsia" w:eastAsiaTheme="minorEastAsia" w:hAnsiTheme="minorEastAsia" w:hint="eastAsia"/>
          <w:sz w:val="24"/>
          <w:szCs w:val="24"/>
        </w:rPr>
        <w:t>职务，原董事、副总裁宋晨凌女士不在公司任职。孙小挺先生，宋晨凌女士、杨世滨先生均未持有公司股份。</w:t>
      </w:r>
    </w:p>
    <w:p w:rsidR="005D76C4" w:rsidRDefault="002C639F" w:rsidP="00A676D6">
      <w:pPr>
        <w:spacing w:line="460" w:lineRule="exact"/>
        <w:ind w:firstLineChars="177" w:firstLine="42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董事会成员人数调整对公司的影响</w:t>
      </w:r>
    </w:p>
    <w:p w:rsidR="002C639F" w:rsidRPr="00C56CAA" w:rsidRDefault="002C639F" w:rsidP="00A676D6">
      <w:pPr>
        <w:spacing w:line="460" w:lineRule="exact"/>
        <w:ind w:firstLineChars="177" w:firstLine="425"/>
        <w:rPr>
          <w:rFonts w:ascii="宋体" w:hAnsi="宋体"/>
          <w:sz w:val="24"/>
          <w:szCs w:val="24"/>
        </w:rPr>
      </w:pPr>
      <w:r w:rsidRPr="00C56CAA">
        <w:rPr>
          <w:rFonts w:ascii="宋体" w:hAnsi="宋体" w:hint="eastAsia"/>
          <w:sz w:val="24"/>
          <w:szCs w:val="24"/>
        </w:rPr>
        <w:t>本次对董事会成员人数的调整，符合</w:t>
      </w:r>
      <w:r w:rsidR="00807004" w:rsidRPr="00724C3F">
        <w:rPr>
          <w:rFonts w:ascii="宋体" w:hAnsi="宋体" w:hint="eastAsia"/>
          <w:sz w:val="24"/>
          <w:szCs w:val="24"/>
        </w:rPr>
        <w:t>《中华人民共和国公司法》</w:t>
      </w:r>
      <w:r w:rsidRPr="00C56CAA">
        <w:rPr>
          <w:rFonts w:ascii="宋体" w:hAnsi="宋体" w:hint="eastAsia"/>
          <w:sz w:val="24"/>
          <w:szCs w:val="24"/>
        </w:rPr>
        <w:t>、《关于在上市公司建立独立董事制度的指导意见》及《深圳证券交易所上市公司规范运作指引》</w:t>
      </w:r>
      <w:r w:rsidR="00C56CAA" w:rsidRPr="00C56CAA">
        <w:rPr>
          <w:rFonts w:ascii="宋体" w:hAnsi="宋体" w:hint="eastAsia"/>
          <w:sz w:val="24"/>
          <w:szCs w:val="24"/>
        </w:rPr>
        <w:t>的规定，也符合公司的实际需要</w:t>
      </w:r>
      <w:r w:rsidRPr="00C56CAA">
        <w:rPr>
          <w:rFonts w:ascii="宋体" w:hAnsi="宋体" w:hint="eastAsia"/>
          <w:sz w:val="24"/>
          <w:szCs w:val="24"/>
        </w:rPr>
        <w:t>，有利于优化公司治理结构、提高董事会运作效率。本次董事会成员调整事项程序合法合</w:t>
      </w:r>
      <w:proofErr w:type="gramStart"/>
      <w:r w:rsidRPr="00C56CAA">
        <w:rPr>
          <w:rFonts w:ascii="宋体" w:hAnsi="宋体" w:hint="eastAsia"/>
          <w:sz w:val="24"/>
          <w:szCs w:val="24"/>
        </w:rPr>
        <w:t>规</w:t>
      </w:r>
      <w:proofErr w:type="gramEnd"/>
      <w:r w:rsidRPr="00C56CAA">
        <w:rPr>
          <w:rFonts w:ascii="宋体" w:hAnsi="宋体" w:hint="eastAsia"/>
          <w:sz w:val="24"/>
          <w:szCs w:val="24"/>
        </w:rPr>
        <w:t>，不存在损害公司和股东利益的情形。</w:t>
      </w:r>
    </w:p>
    <w:p w:rsidR="005362FA" w:rsidRPr="00C56CAA" w:rsidRDefault="002C639F" w:rsidP="00A676D6">
      <w:pPr>
        <w:spacing w:line="460" w:lineRule="exact"/>
        <w:ind w:firstLineChars="177" w:firstLine="425"/>
        <w:rPr>
          <w:rFonts w:ascii="宋体" w:hAnsi="宋体"/>
          <w:sz w:val="24"/>
          <w:szCs w:val="24"/>
        </w:rPr>
      </w:pPr>
      <w:r w:rsidRPr="00C56CAA">
        <w:rPr>
          <w:rFonts w:ascii="宋体" w:hAnsi="宋体" w:hint="eastAsia"/>
          <w:sz w:val="24"/>
          <w:szCs w:val="24"/>
        </w:rPr>
        <w:t>公司独立董事对本次董事会成员人数的调整事宜发表了独立意见，具体内容详见公司于</w:t>
      </w:r>
      <w:r w:rsidR="00C56CAA" w:rsidRPr="00C56CAA">
        <w:rPr>
          <w:rFonts w:ascii="宋体" w:hAnsi="宋体" w:hint="eastAsia"/>
          <w:sz w:val="24"/>
          <w:szCs w:val="24"/>
        </w:rPr>
        <w:t>与本公告同日刊登在巨潮资讯网上</w:t>
      </w:r>
      <w:r w:rsidRPr="00C56CAA">
        <w:rPr>
          <w:rFonts w:ascii="宋体" w:hAnsi="宋体" w:hint="eastAsia"/>
          <w:sz w:val="24"/>
          <w:szCs w:val="24"/>
        </w:rPr>
        <w:t>的《独立董事关于</w:t>
      </w:r>
      <w:r w:rsidR="00C56CAA" w:rsidRPr="00C56CAA">
        <w:rPr>
          <w:rFonts w:ascii="宋体" w:hAnsi="宋体" w:hint="eastAsia"/>
          <w:sz w:val="24"/>
          <w:szCs w:val="24"/>
        </w:rPr>
        <w:t>公司第七</w:t>
      </w:r>
      <w:r w:rsidRPr="00C56CAA">
        <w:rPr>
          <w:rFonts w:ascii="宋体" w:hAnsi="宋体" w:hint="eastAsia"/>
          <w:sz w:val="24"/>
          <w:szCs w:val="24"/>
        </w:rPr>
        <w:t>届董事会</w:t>
      </w:r>
      <w:r w:rsidR="00C56CAA" w:rsidRPr="00C56CAA">
        <w:rPr>
          <w:rFonts w:ascii="宋体" w:hAnsi="宋体" w:hint="eastAsia"/>
          <w:sz w:val="24"/>
          <w:szCs w:val="24"/>
        </w:rPr>
        <w:t>2020年第三</w:t>
      </w:r>
      <w:r w:rsidRPr="00C56CAA">
        <w:rPr>
          <w:rFonts w:ascii="宋体" w:hAnsi="宋体" w:hint="eastAsia"/>
          <w:sz w:val="24"/>
          <w:szCs w:val="24"/>
        </w:rPr>
        <w:t>次</w:t>
      </w:r>
      <w:r w:rsidR="00C56CAA" w:rsidRPr="00C56CAA">
        <w:rPr>
          <w:rFonts w:ascii="宋体" w:hAnsi="宋体" w:hint="eastAsia"/>
          <w:sz w:val="24"/>
          <w:szCs w:val="24"/>
        </w:rPr>
        <w:t>临时</w:t>
      </w:r>
      <w:r w:rsidRPr="00C56CAA">
        <w:rPr>
          <w:rFonts w:ascii="宋体" w:hAnsi="宋体" w:hint="eastAsia"/>
          <w:sz w:val="24"/>
          <w:szCs w:val="24"/>
        </w:rPr>
        <w:t>会议相关事项的独立意见》。</w:t>
      </w:r>
    </w:p>
    <w:p w:rsidR="002C639F" w:rsidRPr="00C56CAA" w:rsidRDefault="002C639F" w:rsidP="00A676D6">
      <w:pPr>
        <w:spacing w:line="460" w:lineRule="exact"/>
        <w:ind w:firstLineChars="177" w:firstLine="426"/>
        <w:rPr>
          <w:rFonts w:ascii="宋体" w:hAnsi="宋体"/>
          <w:b/>
          <w:sz w:val="24"/>
          <w:szCs w:val="24"/>
        </w:rPr>
      </w:pPr>
      <w:r w:rsidRPr="00C56CAA">
        <w:rPr>
          <w:rFonts w:ascii="宋体" w:hAnsi="宋体" w:hint="eastAsia"/>
          <w:b/>
          <w:sz w:val="24"/>
          <w:szCs w:val="24"/>
        </w:rPr>
        <w:t>四、备查文件</w:t>
      </w:r>
    </w:p>
    <w:p w:rsidR="002C639F" w:rsidRPr="00C56CAA" w:rsidRDefault="002C639F" w:rsidP="00A676D6">
      <w:pPr>
        <w:spacing w:line="460" w:lineRule="exact"/>
        <w:ind w:firstLineChars="177" w:firstLine="425"/>
        <w:rPr>
          <w:rFonts w:ascii="宋体" w:hAnsi="宋体"/>
          <w:sz w:val="24"/>
          <w:szCs w:val="24"/>
        </w:rPr>
      </w:pPr>
      <w:r w:rsidRPr="00C56CAA">
        <w:rPr>
          <w:rFonts w:ascii="宋体" w:hAnsi="宋体" w:hint="eastAsia"/>
          <w:sz w:val="24"/>
          <w:szCs w:val="24"/>
        </w:rPr>
        <w:t>1、公司第七届董事会2020年第三次临时会议决议；</w:t>
      </w:r>
    </w:p>
    <w:p w:rsidR="002C639F" w:rsidRPr="00C56CAA" w:rsidRDefault="002C639F" w:rsidP="00A676D6">
      <w:pPr>
        <w:spacing w:line="460" w:lineRule="exact"/>
        <w:ind w:firstLineChars="177" w:firstLine="425"/>
        <w:rPr>
          <w:rFonts w:ascii="宋体" w:hAnsi="宋体"/>
          <w:sz w:val="24"/>
          <w:szCs w:val="24"/>
        </w:rPr>
      </w:pPr>
      <w:r w:rsidRPr="00C56CAA">
        <w:rPr>
          <w:rFonts w:ascii="宋体" w:hAnsi="宋体" w:hint="eastAsia"/>
          <w:sz w:val="24"/>
          <w:szCs w:val="24"/>
        </w:rPr>
        <w:t>2、独立董事关于公司第七届董事会2020年第三次临时会议相关事项的独立意见。</w:t>
      </w:r>
    </w:p>
    <w:p w:rsidR="00427696" w:rsidRPr="00C56CAA" w:rsidRDefault="00427696" w:rsidP="00A676D6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C56CAA">
        <w:rPr>
          <w:rFonts w:ascii="宋体" w:hAnsi="宋体" w:hint="eastAsia"/>
          <w:sz w:val="24"/>
          <w:szCs w:val="24"/>
        </w:rPr>
        <w:t>特此公告</w:t>
      </w:r>
      <w:r w:rsidR="00DB5BDD" w:rsidRPr="00C56CAA">
        <w:rPr>
          <w:rFonts w:ascii="宋体" w:hAnsi="宋体" w:hint="eastAsia"/>
          <w:sz w:val="24"/>
          <w:szCs w:val="24"/>
        </w:rPr>
        <w:t>。</w:t>
      </w:r>
    </w:p>
    <w:p w:rsidR="00386EAA" w:rsidRPr="003B2E08" w:rsidRDefault="003B2E08" w:rsidP="00A676D6">
      <w:pPr>
        <w:tabs>
          <w:tab w:val="left" w:pos="1260"/>
        </w:tabs>
        <w:autoSpaceDE w:val="0"/>
        <w:autoSpaceDN w:val="0"/>
        <w:adjustRightInd w:val="0"/>
        <w:spacing w:line="460" w:lineRule="exact"/>
        <w:ind w:firstLineChars="1500" w:firstLine="3600"/>
        <w:jc w:val="right"/>
        <w:rPr>
          <w:rFonts w:ascii="宋体" w:hAnsi="宋体"/>
          <w:sz w:val="24"/>
        </w:rPr>
      </w:pPr>
      <w:r w:rsidRPr="003B2E08">
        <w:rPr>
          <w:rFonts w:ascii="宋体" w:hAnsi="宋体" w:hint="eastAsia"/>
          <w:sz w:val="24"/>
        </w:rPr>
        <w:t>华孚时尚</w:t>
      </w:r>
      <w:r w:rsidR="00386EAA" w:rsidRPr="003B2E08">
        <w:rPr>
          <w:rFonts w:ascii="宋体" w:hAnsi="宋体" w:hint="eastAsia"/>
          <w:sz w:val="24"/>
        </w:rPr>
        <w:t>股份有限公司董事会</w:t>
      </w:r>
    </w:p>
    <w:p w:rsidR="009B230E" w:rsidRPr="00386EAA" w:rsidRDefault="007322D7" w:rsidP="00A676D6">
      <w:pPr>
        <w:spacing w:line="460" w:lineRule="exact"/>
        <w:ind w:firstLineChars="1650" w:firstLine="3960"/>
        <w:jc w:val="right"/>
      </w:pPr>
      <w:r w:rsidRPr="00A676D6">
        <w:rPr>
          <w:rFonts w:ascii="宋体" w:hAnsi="宋体" w:hint="eastAsia"/>
          <w:sz w:val="24"/>
        </w:rPr>
        <w:t>二〇二〇</w:t>
      </w:r>
      <w:r w:rsidR="00386EAA" w:rsidRPr="00A676D6">
        <w:rPr>
          <w:rFonts w:ascii="宋体" w:hAnsi="宋体" w:hint="eastAsia"/>
          <w:sz w:val="24"/>
        </w:rPr>
        <w:t>年</w:t>
      </w:r>
      <w:r w:rsidRPr="00A676D6">
        <w:rPr>
          <w:rFonts w:ascii="宋体" w:hAnsi="宋体" w:hint="eastAsia"/>
          <w:sz w:val="24"/>
        </w:rPr>
        <w:t>七</w:t>
      </w:r>
      <w:r w:rsidR="00386EAA" w:rsidRPr="00A676D6">
        <w:rPr>
          <w:rFonts w:ascii="宋体" w:hAnsi="宋体" w:hint="eastAsia"/>
          <w:sz w:val="24"/>
        </w:rPr>
        <w:t>月</w:t>
      </w:r>
      <w:r w:rsidR="006565DC" w:rsidRPr="00A676D6">
        <w:rPr>
          <w:rFonts w:ascii="宋体" w:hAnsi="宋体" w:hint="eastAsia"/>
          <w:sz w:val="24"/>
        </w:rPr>
        <w:t>十一</w:t>
      </w:r>
      <w:r w:rsidR="00386EAA" w:rsidRPr="00A676D6">
        <w:rPr>
          <w:rFonts w:ascii="宋体" w:hAnsi="宋体" w:hint="eastAsia"/>
          <w:sz w:val="24"/>
        </w:rPr>
        <w:t>日</w:t>
      </w:r>
    </w:p>
    <w:sectPr w:rsidR="009B230E" w:rsidRPr="00386EAA" w:rsidSect="00F953BD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92" w:rsidRDefault="00892C92" w:rsidP="003B2E08">
      <w:r>
        <w:separator/>
      </w:r>
    </w:p>
  </w:endnote>
  <w:endnote w:type="continuationSeparator" w:id="0">
    <w:p w:rsidR="00892C92" w:rsidRDefault="00892C92" w:rsidP="003B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92" w:rsidRDefault="00892C92" w:rsidP="003B2E08">
      <w:r>
        <w:separator/>
      </w:r>
    </w:p>
  </w:footnote>
  <w:footnote w:type="continuationSeparator" w:id="0">
    <w:p w:rsidR="00892C92" w:rsidRDefault="00892C92" w:rsidP="003B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A"/>
    <w:rsid w:val="00035D6F"/>
    <w:rsid w:val="00035F5C"/>
    <w:rsid w:val="0006532B"/>
    <w:rsid w:val="00072E16"/>
    <w:rsid w:val="00093A9B"/>
    <w:rsid w:val="00096784"/>
    <w:rsid w:val="000A4554"/>
    <w:rsid w:val="000B2C90"/>
    <w:rsid w:val="000B5966"/>
    <w:rsid w:val="000C7378"/>
    <w:rsid w:val="000F35DF"/>
    <w:rsid w:val="00100B06"/>
    <w:rsid w:val="0011211F"/>
    <w:rsid w:val="0011457E"/>
    <w:rsid w:val="00121E19"/>
    <w:rsid w:val="00127685"/>
    <w:rsid w:val="001317D2"/>
    <w:rsid w:val="00145016"/>
    <w:rsid w:val="0015258A"/>
    <w:rsid w:val="00153EB7"/>
    <w:rsid w:val="00160741"/>
    <w:rsid w:val="001672C6"/>
    <w:rsid w:val="00171C8B"/>
    <w:rsid w:val="0019343B"/>
    <w:rsid w:val="001C2ED4"/>
    <w:rsid w:val="001D2E0C"/>
    <w:rsid w:val="001D3EE6"/>
    <w:rsid w:val="001F61B0"/>
    <w:rsid w:val="00202142"/>
    <w:rsid w:val="0020473B"/>
    <w:rsid w:val="00205CCF"/>
    <w:rsid w:val="002125CC"/>
    <w:rsid w:val="0021771C"/>
    <w:rsid w:val="0027448A"/>
    <w:rsid w:val="002745A3"/>
    <w:rsid w:val="00285B6F"/>
    <w:rsid w:val="00292477"/>
    <w:rsid w:val="002A1C02"/>
    <w:rsid w:val="002A3C45"/>
    <w:rsid w:val="002B2EA7"/>
    <w:rsid w:val="002C1151"/>
    <w:rsid w:val="002C2342"/>
    <w:rsid w:val="002C639F"/>
    <w:rsid w:val="002C7B30"/>
    <w:rsid w:val="002D064B"/>
    <w:rsid w:val="00300B3E"/>
    <w:rsid w:val="00302523"/>
    <w:rsid w:val="0032507D"/>
    <w:rsid w:val="00325385"/>
    <w:rsid w:val="00347B38"/>
    <w:rsid w:val="00353047"/>
    <w:rsid w:val="00353AF2"/>
    <w:rsid w:val="003666A8"/>
    <w:rsid w:val="00377959"/>
    <w:rsid w:val="00384AAB"/>
    <w:rsid w:val="00386EAA"/>
    <w:rsid w:val="00391C96"/>
    <w:rsid w:val="0039789B"/>
    <w:rsid w:val="003A2639"/>
    <w:rsid w:val="003A6A29"/>
    <w:rsid w:val="003B2E08"/>
    <w:rsid w:val="003D4995"/>
    <w:rsid w:val="003D54DA"/>
    <w:rsid w:val="003D5F5B"/>
    <w:rsid w:val="003F5267"/>
    <w:rsid w:val="004115AA"/>
    <w:rsid w:val="00420D81"/>
    <w:rsid w:val="0042651F"/>
    <w:rsid w:val="00427696"/>
    <w:rsid w:val="004313DA"/>
    <w:rsid w:val="00437802"/>
    <w:rsid w:val="00443622"/>
    <w:rsid w:val="004458D2"/>
    <w:rsid w:val="00447FC6"/>
    <w:rsid w:val="0045078A"/>
    <w:rsid w:val="004528C0"/>
    <w:rsid w:val="00456050"/>
    <w:rsid w:val="004664BA"/>
    <w:rsid w:val="00472AA9"/>
    <w:rsid w:val="004950FA"/>
    <w:rsid w:val="004A7CEF"/>
    <w:rsid w:val="004C69C1"/>
    <w:rsid w:val="00505281"/>
    <w:rsid w:val="005362FA"/>
    <w:rsid w:val="00587608"/>
    <w:rsid w:val="0059485A"/>
    <w:rsid w:val="005951A9"/>
    <w:rsid w:val="005B54CC"/>
    <w:rsid w:val="005D592D"/>
    <w:rsid w:val="005D76C4"/>
    <w:rsid w:val="005E1AA0"/>
    <w:rsid w:val="005E2C29"/>
    <w:rsid w:val="005E7A5C"/>
    <w:rsid w:val="005F037F"/>
    <w:rsid w:val="00606879"/>
    <w:rsid w:val="00616940"/>
    <w:rsid w:val="00617346"/>
    <w:rsid w:val="006265F4"/>
    <w:rsid w:val="0063651F"/>
    <w:rsid w:val="00636E22"/>
    <w:rsid w:val="00644529"/>
    <w:rsid w:val="0064521F"/>
    <w:rsid w:val="00647991"/>
    <w:rsid w:val="006565DC"/>
    <w:rsid w:val="00657E9C"/>
    <w:rsid w:val="006635ED"/>
    <w:rsid w:val="006649DC"/>
    <w:rsid w:val="00672478"/>
    <w:rsid w:val="00682396"/>
    <w:rsid w:val="00683286"/>
    <w:rsid w:val="00683FCF"/>
    <w:rsid w:val="006A2EEC"/>
    <w:rsid w:val="006A3876"/>
    <w:rsid w:val="006A4CC0"/>
    <w:rsid w:val="006F2606"/>
    <w:rsid w:val="006F4D15"/>
    <w:rsid w:val="00700496"/>
    <w:rsid w:val="00706470"/>
    <w:rsid w:val="00714E51"/>
    <w:rsid w:val="007177B7"/>
    <w:rsid w:val="00725C86"/>
    <w:rsid w:val="007322D7"/>
    <w:rsid w:val="00754B08"/>
    <w:rsid w:val="007626DD"/>
    <w:rsid w:val="00763D81"/>
    <w:rsid w:val="00787991"/>
    <w:rsid w:val="00794E3B"/>
    <w:rsid w:val="007A2150"/>
    <w:rsid w:val="007A62DA"/>
    <w:rsid w:val="007C0E3A"/>
    <w:rsid w:val="007E3C1A"/>
    <w:rsid w:val="00807004"/>
    <w:rsid w:val="008179B7"/>
    <w:rsid w:val="008228C8"/>
    <w:rsid w:val="00823FD3"/>
    <w:rsid w:val="00824CD3"/>
    <w:rsid w:val="0083019B"/>
    <w:rsid w:val="00831458"/>
    <w:rsid w:val="00835A0F"/>
    <w:rsid w:val="008539CB"/>
    <w:rsid w:val="00854365"/>
    <w:rsid w:val="008658BE"/>
    <w:rsid w:val="008912C3"/>
    <w:rsid w:val="00892C92"/>
    <w:rsid w:val="008A704D"/>
    <w:rsid w:val="008C0D69"/>
    <w:rsid w:val="008E1E3F"/>
    <w:rsid w:val="008F4938"/>
    <w:rsid w:val="008F4948"/>
    <w:rsid w:val="008F7609"/>
    <w:rsid w:val="009026C2"/>
    <w:rsid w:val="00931D07"/>
    <w:rsid w:val="00945AB7"/>
    <w:rsid w:val="0096197A"/>
    <w:rsid w:val="0096719D"/>
    <w:rsid w:val="009B230E"/>
    <w:rsid w:val="009C5924"/>
    <w:rsid w:val="009E5647"/>
    <w:rsid w:val="00A006DD"/>
    <w:rsid w:val="00A03EA6"/>
    <w:rsid w:val="00A1348F"/>
    <w:rsid w:val="00A67525"/>
    <w:rsid w:val="00A676D6"/>
    <w:rsid w:val="00A8440E"/>
    <w:rsid w:val="00A855BA"/>
    <w:rsid w:val="00AA694A"/>
    <w:rsid w:val="00AB6E81"/>
    <w:rsid w:val="00AB7AFC"/>
    <w:rsid w:val="00AC0E2F"/>
    <w:rsid w:val="00AD6571"/>
    <w:rsid w:val="00AE292B"/>
    <w:rsid w:val="00AE618C"/>
    <w:rsid w:val="00AF497E"/>
    <w:rsid w:val="00AF62AD"/>
    <w:rsid w:val="00B0412B"/>
    <w:rsid w:val="00B1766F"/>
    <w:rsid w:val="00B2393B"/>
    <w:rsid w:val="00B25186"/>
    <w:rsid w:val="00B27E6C"/>
    <w:rsid w:val="00B433BE"/>
    <w:rsid w:val="00B460FD"/>
    <w:rsid w:val="00B53C2A"/>
    <w:rsid w:val="00B66363"/>
    <w:rsid w:val="00B81D27"/>
    <w:rsid w:val="00B95FEE"/>
    <w:rsid w:val="00B96E23"/>
    <w:rsid w:val="00BC3070"/>
    <w:rsid w:val="00BC542C"/>
    <w:rsid w:val="00BF0AAB"/>
    <w:rsid w:val="00BF235A"/>
    <w:rsid w:val="00BF6863"/>
    <w:rsid w:val="00C042A4"/>
    <w:rsid w:val="00C14508"/>
    <w:rsid w:val="00C236DE"/>
    <w:rsid w:val="00C51E4B"/>
    <w:rsid w:val="00C56CAA"/>
    <w:rsid w:val="00C60498"/>
    <w:rsid w:val="00C63B5E"/>
    <w:rsid w:val="00C84464"/>
    <w:rsid w:val="00C8534F"/>
    <w:rsid w:val="00C96B7B"/>
    <w:rsid w:val="00C97DF8"/>
    <w:rsid w:val="00CC37F2"/>
    <w:rsid w:val="00CD0FCC"/>
    <w:rsid w:val="00CD596B"/>
    <w:rsid w:val="00CE41D3"/>
    <w:rsid w:val="00CF2406"/>
    <w:rsid w:val="00CF3DE5"/>
    <w:rsid w:val="00D0020A"/>
    <w:rsid w:val="00D03E41"/>
    <w:rsid w:val="00D242B8"/>
    <w:rsid w:val="00D27241"/>
    <w:rsid w:val="00D37863"/>
    <w:rsid w:val="00D419FF"/>
    <w:rsid w:val="00D4289F"/>
    <w:rsid w:val="00D727BE"/>
    <w:rsid w:val="00D80F36"/>
    <w:rsid w:val="00D8646E"/>
    <w:rsid w:val="00D90262"/>
    <w:rsid w:val="00D91731"/>
    <w:rsid w:val="00DB0614"/>
    <w:rsid w:val="00DB5BDD"/>
    <w:rsid w:val="00DD7833"/>
    <w:rsid w:val="00DF4737"/>
    <w:rsid w:val="00DF775D"/>
    <w:rsid w:val="00E55A48"/>
    <w:rsid w:val="00E57982"/>
    <w:rsid w:val="00E75AFF"/>
    <w:rsid w:val="00E84BA5"/>
    <w:rsid w:val="00E877D9"/>
    <w:rsid w:val="00E96E9A"/>
    <w:rsid w:val="00EA0287"/>
    <w:rsid w:val="00EB0C14"/>
    <w:rsid w:val="00EB6EBA"/>
    <w:rsid w:val="00ED27A7"/>
    <w:rsid w:val="00EE7FA7"/>
    <w:rsid w:val="00F00CF5"/>
    <w:rsid w:val="00F05857"/>
    <w:rsid w:val="00F14324"/>
    <w:rsid w:val="00F27784"/>
    <w:rsid w:val="00F3583C"/>
    <w:rsid w:val="00F473D2"/>
    <w:rsid w:val="00F500CC"/>
    <w:rsid w:val="00F526C5"/>
    <w:rsid w:val="00F71640"/>
    <w:rsid w:val="00F87F16"/>
    <w:rsid w:val="00F92C94"/>
    <w:rsid w:val="00F9448D"/>
    <w:rsid w:val="00F94B9D"/>
    <w:rsid w:val="00F953BD"/>
    <w:rsid w:val="00FA0A50"/>
    <w:rsid w:val="00FA4A2D"/>
    <w:rsid w:val="00FB50CF"/>
    <w:rsid w:val="00FC3DF0"/>
    <w:rsid w:val="00FC592C"/>
    <w:rsid w:val="00FE4DF9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86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639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86EA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5FE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1D0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B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657E9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57E9C"/>
    <w:pPr>
      <w:widowControl/>
      <w:spacing w:after="5" w:line="331" w:lineRule="auto"/>
      <w:ind w:left="10" w:hanging="10"/>
    </w:pPr>
    <w:rPr>
      <w:color w:val="000000"/>
      <w:kern w:val="0"/>
      <w:sz w:val="20"/>
      <w:lang w:eastAsia="en-US"/>
    </w:rPr>
  </w:style>
  <w:style w:type="character" w:customStyle="1" w:styleId="Char1">
    <w:name w:val="批注文字 Char"/>
    <w:basedOn w:val="a0"/>
    <w:link w:val="a8"/>
    <w:uiPriority w:val="99"/>
    <w:semiHidden/>
    <w:rsid w:val="00657E9C"/>
    <w:rPr>
      <w:rFonts w:ascii="Times New Roman" w:eastAsia="宋体" w:hAnsi="Times New Roman" w:cs="Times New Roman"/>
      <w:color w:val="000000"/>
      <w:kern w:val="0"/>
      <w:sz w:val="2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657E9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7E9C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Char3"/>
    <w:semiHidden/>
    <w:unhideWhenUsed/>
    <w:qFormat/>
    <w:rsid w:val="005D76C4"/>
    <w:pPr>
      <w:spacing w:line="600" w:lineRule="atLeast"/>
      <w:ind w:firstLineChars="200" w:firstLine="560"/>
    </w:pPr>
    <w:rPr>
      <w:sz w:val="28"/>
      <w:szCs w:val="24"/>
    </w:rPr>
  </w:style>
  <w:style w:type="character" w:customStyle="1" w:styleId="Char3">
    <w:name w:val="正文文本缩进 Char"/>
    <w:basedOn w:val="a0"/>
    <w:link w:val="aa"/>
    <w:semiHidden/>
    <w:qFormat/>
    <w:rsid w:val="005D76C4"/>
    <w:rPr>
      <w:rFonts w:ascii="Times New Roman" w:eastAsia="宋体" w:hAnsi="Times New Roman" w:cs="Times New Roman"/>
      <w:sz w:val="28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C639F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86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639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86EA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5FE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1D0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B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E0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657E9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57E9C"/>
    <w:pPr>
      <w:widowControl/>
      <w:spacing w:after="5" w:line="331" w:lineRule="auto"/>
      <w:ind w:left="10" w:hanging="10"/>
    </w:pPr>
    <w:rPr>
      <w:color w:val="000000"/>
      <w:kern w:val="0"/>
      <w:sz w:val="20"/>
      <w:lang w:eastAsia="en-US"/>
    </w:rPr>
  </w:style>
  <w:style w:type="character" w:customStyle="1" w:styleId="Char1">
    <w:name w:val="批注文字 Char"/>
    <w:basedOn w:val="a0"/>
    <w:link w:val="a8"/>
    <w:uiPriority w:val="99"/>
    <w:semiHidden/>
    <w:rsid w:val="00657E9C"/>
    <w:rPr>
      <w:rFonts w:ascii="Times New Roman" w:eastAsia="宋体" w:hAnsi="Times New Roman" w:cs="Times New Roman"/>
      <w:color w:val="000000"/>
      <w:kern w:val="0"/>
      <w:sz w:val="2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657E9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7E9C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 Indent"/>
    <w:basedOn w:val="a"/>
    <w:link w:val="Char3"/>
    <w:semiHidden/>
    <w:unhideWhenUsed/>
    <w:qFormat/>
    <w:rsid w:val="005D76C4"/>
    <w:pPr>
      <w:spacing w:line="600" w:lineRule="atLeast"/>
      <w:ind w:firstLineChars="200" w:firstLine="560"/>
    </w:pPr>
    <w:rPr>
      <w:sz w:val="28"/>
      <w:szCs w:val="24"/>
    </w:rPr>
  </w:style>
  <w:style w:type="character" w:customStyle="1" w:styleId="Char3">
    <w:name w:val="正文文本缩进 Char"/>
    <w:basedOn w:val="a0"/>
    <w:link w:val="aa"/>
    <w:semiHidden/>
    <w:qFormat/>
    <w:rsid w:val="005D76C4"/>
    <w:rPr>
      <w:rFonts w:ascii="Times New Roman" w:eastAsia="宋体" w:hAnsi="Times New Roman" w:cs="Times New Roman"/>
      <w:sz w:val="28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C639F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微软公司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陈金东</cp:lastModifiedBy>
  <cp:revision>6</cp:revision>
  <cp:lastPrinted>2020-07-09T02:03:00Z</cp:lastPrinted>
  <dcterms:created xsi:type="dcterms:W3CDTF">2020-07-09T04:23:00Z</dcterms:created>
  <dcterms:modified xsi:type="dcterms:W3CDTF">2020-07-10T04:09:00Z</dcterms:modified>
</cp:coreProperties>
</file>