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D0" w:rsidRPr="00662024" w:rsidRDefault="00987DD0" w:rsidP="009132B9">
      <w:pPr>
        <w:pStyle w:val="Default"/>
        <w:spacing w:after="308"/>
        <w:rPr>
          <w:rFonts w:ascii="Times New Roman" w:cs="Times New Roman"/>
          <w:sz w:val="21"/>
          <w:szCs w:val="21"/>
        </w:rPr>
      </w:pPr>
      <w:r w:rsidRPr="00662024">
        <w:rPr>
          <w:rFonts w:ascii="Times New Roman" w:cs="Times New Roman"/>
          <w:sz w:val="21"/>
          <w:szCs w:val="21"/>
        </w:rPr>
        <w:t>证券代码：</w:t>
      </w:r>
      <w:r w:rsidRPr="00662024">
        <w:rPr>
          <w:rFonts w:ascii="Times New Roman" w:cs="Times New Roman"/>
          <w:sz w:val="21"/>
          <w:szCs w:val="21"/>
        </w:rPr>
        <w:t xml:space="preserve">002042         </w:t>
      </w:r>
      <w:r w:rsidR="00AE23CC" w:rsidRPr="00662024">
        <w:rPr>
          <w:rFonts w:ascii="Times New Roman" w:cs="Times New Roman"/>
          <w:sz w:val="21"/>
          <w:szCs w:val="21"/>
        </w:rPr>
        <w:t xml:space="preserve">  </w:t>
      </w:r>
      <w:r w:rsidRPr="00662024">
        <w:rPr>
          <w:rFonts w:ascii="Times New Roman" w:cs="Times New Roman"/>
          <w:sz w:val="21"/>
          <w:szCs w:val="21"/>
        </w:rPr>
        <w:t>证券简称：华孚</w:t>
      </w:r>
      <w:r w:rsidR="00AE23CC" w:rsidRPr="00662024">
        <w:rPr>
          <w:rFonts w:ascii="Times New Roman" w:cs="Times New Roman"/>
          <w:sz w:val="21"/>
          <w:szCs w:val="21"/>
        </w:rPr>
        <w:t>时尚</w:t>
      </w:r>
      <w:r w:rsidRPr="00662024">
        <w:rPr>
          <w:rFonts w:ascii="Times New Roman" w:cs="Times New Roman"/>
          <w:sz w:val="21"/>
          <w:szCs w:val="21"/>
        </w:rPr>
        <w:t xml:space="preserve">           </w:t>
      </w:r>
      <w:r w:rsidR="00AE23CC" w:rsidRPr="00662024">
        <w:rPr>
          <w:rFonts w:ascii="Times New Roman" w:cs="Times New Roman"/>
          <w:sz w:val="21"/>
          <w:szCs w:val="21"/>
        </w:rPr>
        <w:t xml:space="preserve">   </w:t>
      </w:r>
      <w:r w:rsidRPr="00662024">
        <w:rPr>
          <w:rFonts w:ascii="Times New Roman" w:cs="Times New Roman"/>
          <w:sz w:val="21"/>
          <w:szCs w:val="21"/>
        </w:rPr>
        <w:t>公告编号：</w:t>
      </w:r>
      <w:r w:rsidR="00D60687" w:rsidRPr="00662024">
        <w:rPr>
          <w:rFonts w:ascii="Times New Roman" w:cs="Times New Roman"/>
          <w:sz w:val="21"/>
          <w:szCs w:val="21"/>
        </w:rPr>
        <w:t>2019</w:t>
      </w:r>
      <w:r w:rsidR="00A501A8" w:rsidRPr="00662024">
        <w:rPr>
          <w:rFonts w:ascii="Times New Roman" w:cs="Times New Roman"/>
          <w:sz w:val="21"/>
          <w:szCs w:val="21"/>
        </w:rPr>
        <w:t>-</w:t>
      </w:r>
      <w:r w:rsidR="00A501A8" w:rsidRPr="00662024">
        <w:rPr>
          <w:rFonts w:ascii="Times New Roman" w:cs="Times New Roman" w:hint="eastAsia"/>
          <w:sz w:val="21"/>
          <w:szCs w:val="21"/>
        </w:rPr>
        <w:t>38</w:t>
      </w:r>
    </w:p>
    <w:p w:rsidR="00987DD0" w:rsidRPr="00662024" w:rsidRDefault="00AE23CC" w:rsidP="00987DD0">
      <w:pPr>
        <w:autoSpaceDE w:val="0"/>
        <w:autoSpaceDN w:val="0"/>
        <w:adjustRightInd w:val="0"/>
        <w:spacing w:line="360" w:lineRule="auto"/>
        <w:jc w:val="center"/>
        <w:rPr>
          <w:rFonts w:eastAsiaTheme="minorEastAsia"/>
          <w:b/>
          <w:color w:val="000000" w:themeColor="text1"/>
          <w:sz w:val="36"/>
          <w:szCs w:val="36"/>
        </w:rPr>
      </w:pPr>
      <w:r w:rsidRPr="00662024">
        <w:rPr>
          <w:rFonts w:eastAsiaTheme="minorEastAsia"/>
          <w:b/>
          <w:color w:val="000000" w:themeColor="text1"/>
          <w:sz w:val="36"/>
          <w:szCs w:val="36"/>
        </w:rPr>
        <w:t>华孚时尚股份有限公司</w:t>
      </w:r>
    </w:p>
    <w:p w:rsidR="00987DD0" w:rsidRPr="00662024" w:rsidRDefault="00987DD0" w:rsidP="009132B9">
      <w:pPr>
        <w:autoSpaceDE w:val="0"/>
        <w:autoSpaceDN w:val="0"/>
        <w:adjustRightInd w:val="0"/>
        <w:spacing w:line="360" w:lineRule="auto"/>
        <w:jc w:val="center"/>
        <w:rPr>
          <w:rFonts w:eastAsiaTheme="minorEastAsia"/>
          <w:b/>
          <w:color w:val="000000" w:themeColor="text1"/>
          <w:sz w:val="36"/>
          <w:szCs w:val="36"/>
        </w:rPr>
      </w:pPr>
      <w:r w:rsidRPr="00662024">
        <w:rPr>
          <w:rFonts w:eastAsiaTheme="minorEastAsia"/>
          <w:b/>
          <w:color w:val="000000" w:themeColor="text1"/>
          <w:sz w:val="36"/>
          <w:szCs w:val="36"/>
        </w:rPr>
        <w:t>关于</w:t>
      </w:r>
      <w:r w:rsidR="004777FD" w:rsidRPr="00662024">
        <w:rPr>
          <w:rFonts w:eastAsiaTheme="minorEastAsia"/>
          <w:b/>
          <w:color w:val="000000" w:themeColor="text1"/>
          <w:sz w:val="36"/>
          <w:szCs w:val="36"/>
        </w:rPr>
        <w:t>预计</w:t>
      </w:r>
      <w:r w:rsidR="00D60687" w:rsidRPr="00662024">
        <w:rPr>
          <w:rFonts w:eastAsiaTheme="minorEastAsia"/>
          <w:b/>
          <w:color w:val="000000" w:themeColor="text1"/>
          <w:sz w:val="36"/>
          <w:szCs w:val="36"/>
        </w:rPr>
        <w:t>2019</w:t>
      </w:r>
      <w:r w:rsidRPr="00662024">
        <w:rPr>
          <w:rFonts w:eastAsiaTheme="minorEastAsia"/>
          <w:b/>
          <w:color w:val="000000" w:themeColor="text1"/>
          <w:sz w:val="36"/>
          <w:szCs w:val="36"/>
        </w:rPr>
        <w:t>年度</w:t>
      </w:r>
      <w:r w:rsidR="003450FD" w:rsidRPr="00662024">
        <w:rPr>
          <w:rFonts w:eastAsiaTheme="minorEastAsia"/>
          <w:b/>
          <w:color w:val="000000" w:themeColor="text1"/>
          <w:sz w:val="36"/>
          <w:szCs w:val="36"/>
        </w:rPr>
        <w:t>公司为</w:t>
      </w:r>
      <w:r w:rsidRPr="00662024">
        <w:rPr>
          <w:rFonts w:eastAsiaTheme="minorEastAsia"/>
          <w:b/>
          <w:color w:val="000000" w:themeColor="text1"/>
          <w:sz w:val="36"/>
          <w:szCs w:val="36"/>
        </w:rPr>
        <w:t>子公司提供担保的公告</w:t>
      </w:r>
    </w:p>
    <w:p w:rsidR="00E96A5D" w:rsidRPr="00662024" w:rsidRDefault="00E96A5D" w:rsidP="00E96A5D">
      <w:pPr>
        <w:autoSpaceDE w:val="0"/>
        <w:autoSpaceDN w:val="0"/>
        <w:adjustRightInd w:val="0"/>
        <w:ind w:firstLineChars="200" w:firstLine="480"/>
        <w:jc w:val="left"/>
        <w:rPr>
          <w:rFonts w:eastAsiaTheme="minorEastAsia"/>
          <w:kern w:val="0"/>
          <w:sz w:val="24"/>
          <w:szCs w:val="24"/>
        </w:rPr>
      </w:pPr>
    </w:p>
    <w:p w:rsidR="00E96A5D" w:rsidRPr="00662024" w:rsidRDefault="00E96A5D" w:rsidP="00E96A5D">
      <w:pPr>
        <w:autoSpaceDE w:val="0"/>
        <w:autoSpaceDN w:val="0"/>
        <w:adjustRightInd w:val="0"/>
        <w:ind w:firstLineChars="200" w:firstLine="480"/>
        <w:jc w:val="left"/>
        <w:rPr>
          <w:rFonts w:eastAsia="楷体"/>
          <w:kern w:val="0"/>
          <w:sz w:val="24"/>
          <w:szCs w:val="24"/>
        </w:rPr>
      </w:pPr>
      <w:r w:rsidRPr="00662024">
        <w:rPr>
          <w:rFonts w:eastAsia="楷体"/>
          <w:kern w:val="0"/>
          <w:sz w:val="24"/>
          <w:szCs w:val="24"/>
        </w:rPr>
        <w:t>本公司及</w:t>
      </w:r>
      <w:r w:rsidR="003C4B22" w:rsidRPr="00662024">
        <w:rPr>
          <w:rFonts w:eastAsia="楷体"/>
          <w:kern w:val="0"/>
          <w:sz w:val="24"/>
          <w:szCs w:val="24"/>
        </w:rPr>
        <w:t>董事</w:t>
      </w:r>
      <w:r w:rsidRPr="00662024">
        <w:rPr>
          <w:rFonts w:eastAsia="楷体"/>
          <w:kern w:val="0"/>
          <w:sz w:val="24"/>
          <w:szCs w:val="24"/>
        </w:rPr>
        <w:t>会全体成员保证信息披露的内容真实、准确、完整，没有虚假记载、误导性陈述或重大遗漏。</w:t>
      </w:r>
    </w:p>
    <w:p w:rsidR="00987DD0" w:rsidRPr="00662024" w:rsidRDefault="00987DD0" w:rsidP="00987DD0">
      <w:pPr>
        <w:autoSpaceDE w:val="0"/>
        <w:autoSpaceDN w:val="0"/>
        <w:adjustRightInd w:val="0"/>
        <w:rPr>
          <w:rFonts w:eastAsiaTheme="minorEastAsia"/>
          <w:color w:val="000000" w:themeColor="text1"/>
          <w:sz w:val="24"/>
          <w:szCs w:val="24"/>
        </w:rPr>
      </w:pPr>
    </w:p>
    <w:p w:rsidR="00987DD0" w:rsidRPr="00662024" w:rsidRDefault="0043190C" w:rsidP="00FB722A">
      <w:pPr>
        <w:autoSpaceDE w:val="0"/>
        <w:autoSpaceDN w:val="0"/>
        <w:adjustRightInd w:val="0"/>
        <w:spacing w:line="360" w:lineRule="auto"/>
        <w:ind w:firstLineChars="200" w:firstLine="482"/>
        <w:rPr>
          <w:rFonts w:eastAsiaTheme="minorEastAsia"/>
          <w:b/>
          <w:color w:val="000000" w:themeColor="text1"/>
          <w:kern w:val="0"/>
          <w:sz w:val="24"/>
          <w:szCs w:val="24"/>
        </w:rPr>
      </w:pPr>
      <w:r w:rsidRPr="00662024">
        <w:rPr>
          <w:rFonts w:eastAsiaTheme="minorEastAsia"/>
          <w:b/>
          <w:color w:val="000000"/>
          <w:kern w:val="0"/>
          <w:sz w:val="24"/>
          <w:szCs w:val="24"/>
        </w:rPr>
        <w:t>一、担保情况概述</w:t>
      </w:r>
    </w:p>
    <w:p w:rsidR="002D5DC7" w:rsidRPr="00662024" w:rsidRDefault="00D60687" w:rsidP="002D5DC7">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2019</w:t>
      </w:r>
      <w:r w:rsidR="0043190C" w:rsidRPr="00662024">
        <w:rPr>
          <w:rFonts w:asciiTheme="minorEastAsia" w:eastAsiaTheme="minorEastAsia" w:hAnsiTheme="minorEastAsia"/>
          <w:sz w:val="24"/>
          <w:szCs w:val="24"/>
        </w:rPr>
        <w:t>年</w:t>
      </w:r>
      <w:r w:rsidR="002A72AE" w:rsidRPr="00662024">
        <w:rPr>
          <w:rFonts w:asciiTheme="minorEastAsia" w:eastAsiaTheme="minorEastAsia" w:hAnsiTheme="minorEastAsia"/>
          <w:sz w:val="24"/>
          <w:szCs w:val="24"/>
        </w:rPr>
        <w:t>4</w:t>
      </w:r>
      <w:r w:rsidR="0043190C" w:rsidRPr="00662024">
        <w:rPr>
          <w:rFonts w:asciiTheme="minorEastAsia" w:eastAsiaTheme="minorEastAsia" w:hAnsiTheme="minorEastAsia"/>
          <w:sz w:val="24"/>
          <w:szCs w:val="24"/>
        </w:rPr>
        <w:t>月2</w:t>
      </w:r>
      <w:r w:rsidRPr="00662024">
        <w:rPr>
          <w:rFonts w:asciiTheme="minorEastAsia" w:eastAsiaTheme="minorEastAsia" w:hAnsiTheme="minorEastAsia"/>
          <w:sz w:val="24"/>
          <w:szCs w:val="24"/>
        </w:rPr>
        <w:t>3</w:t>
      </w:r>
      <w:r w:rsidR="0043190C" w:rsidRPr="00662024">
        <w:rPr>
          <w:rFonts w:asciiTheme="minorEastAsia" w:eastAsiaTheme="minorEastAsia" w:hAnsiTheme="minorEastAsia"/>
          <w:sz w:val="24"/>
          <w:szCs w:val="24"/>
        </w:rPr>
        <w:t>日，经</w:t>
      </w:r>
      <w:r w:rsidR="00AE23CC" w:rsidRPr="00662024">
        <w:rPr>
          <w:rFonts w:asciiTheme="minorEastAsia" w:eastAsiaTheme="minorEastAsia" w:hAnsiTheme="minorEastAsia"/>
          <w:sz w:val="24"/>
          <w:szCs w:val="24"/>
        </w:rPr>
        <w:t>华孚时尚股份有限公司</w:t>
      </w:r>
      <w:r w:rsidR="0043190C" w:rsidRPr="00662024">
        <w:rPr>
          <w:rFonts w:asciiTheme="minorEastAsia" w:eastAsiaTheme="minorEastAsia" w:hAnsiTheme="minorEastAsia"/>
          <w:sz w:val="24"/>
          <w:szCs w:val="24"/>
        </w:rPr>
        <w:t>（以下简称“公司”</w:t>
      </w:r>
      <w:r w:rsidRPr="00662024">
        <w:rPr>
          <w:rFonts w:asciiTheme="minorEastAsia" w:eastAsiaTheme="minorEastAsia" w:hAnsiTheme="minorEastAsia"/>
          <w:sz w:val="24"/>
          <w:szCs w:val="24"/>
        </w:rPr>
        <w:t>）第七</w:t>
      </w:r>
      <w:r w:rsidR="0043190C" w:rsidRPr="00662024">
        <w:rPr>
          <w:rFonts w:asciiTheme="minorEastAsia" w:eastAsiaTheme="minorEastAsia" w:hAnsiTheme="minorEastAsia"/>
          <w:sz w:val="24"/>
          <w:szCs w:val="24"/>
        </w:rPr>
        <w:t>届董事会第</w:t>
      </w:r>
      <w:r w:rsidRPr="00662024">
        <w:rPr>
          <w:rFonts w:asciiTheme="minorEastAsia" w:eastAsiaTheme="minorEastAsia" w:hAnsiTheme="minorEastAsia"/>
          <w:sz w:val="24"/>
          <w:szCs w:val="24"/>
        </w:rPr>
        <w:t>一</w:t>
      </w:r>
      <w:r w:rsidR="0043190C" w:rsidRPr="00662024">
        <w:rPr>
          <w:rFonts w:asciiTheme="minorEastAsia" w:eastAsiaTheme="minorEastAsia" w:hAnsiTheme="minorEastAsia"/>
          <w:sz w:val="24"/>
          <w:szCs w:val="24"/>
        </w:rPr>
        <w:t>次会议</w:t>
      </w:r>
      <w:r w:rsidR="00F342A9" w:rsidRPr="00662024">
        <w:rPr>
          <w:rFonts w:asciiTheme="minorEastAsia" w:eastAsiaTheme="minorEastAsia" w:hAnsiTheme="minorEastAsia"/>
          <w:sz w:val="24"/>
          <w:szCs w:val="24"/>
        </w:rPr>
        <w:t>审议通过</w:t>
      </w:r>
      <w:r w:rsidR="00AE23CC" w:rsidRPr="00662024">
        <w:rPr>
          <w:rFonts w:asciiTheme="minorEastAsia" w:eastAsiaTheme="minorEastAsia" w:hAnsiTheme="minorEastAsia"/>
          <w:sz w:val="24"/>
          <w:szCs w:val="24"/>
        </w:rPr>
        <w:t>。</w:t>
      </w:r>
      <w:r w:rsidR="00CD5759" w:rsidRPr="00662024">
        <w:rPr>
          <w:rFonts w:asciiTheme="minorEastAsia" w:eastAsiaTheme="minorEastAsia" w:hAnsiTheme="minorEastAsia"/>
          <w:sz w:val="24"/>
          <w:szCs w:val="24"/>
        </w:rPr>
        <w:t>因公司生产发展需要，</w:t>
      </w:r>
      <w:r w:rsidRPr="00662024">
        <w:rPr>
          <w:rFonts w:asciiTheme="minorEastAsia" w:eastAsiaTheme="minorEastAsia" w:hAnsiTheme="minorEastAsia"/>
          <w:sz w:val="24"/>
          <w:szCs w:val="24"/>
        </w:rPr>
        <w:t>2019</w:t>
      </w:r>
      <w:r w:rsidR="002D5DC7" w:rsidRPr="00662024">
        <w:rPr>
          <w:rFonts w:asciiTheme="minorEastAsia" w:eastAsiaTheme="minorEastAsia" w:hAnsiTheme="minorEastAsia"/>
          <w:sz w:val="24"/>
          <w:szCs w:val="24"/>
        </w:rPr>
        <w:t>年度</w:t>
      </w:r>
      <w:r w:rsidR="002F723E" w:rsidRPr="00662024">
        <w:rPr>
          <w:rFonts w:asciiTheme="minorEastAsia" w:eastAsiaTheme="minorEastAsia" w:hAnsiTheme="minorEastAsia"/>
          <w:sz w:val="24"/>
          <w:szCs w:val="24"/>
        </w:rPr>
        <w:t>公司</w:t>
      </w:r>
      <w:r w:rsidR="001A3815" w:rsidRPr="00662024">
        <w:rPr>
          <w:rFonts w:asciiTheme="minorEastAsia" w:eastAsiaTheme="minorEastAsia" w:hAnsiTheme="minorEastAsia"/>
          <w:sz w:val="24"/>
          <w:szCs w:val="24"/>
        </w:rPr>
        <w:t>预计</w:t>
      </w:r>
      <w:r w:rsidR="002F723E" w:rsidRPr="00662024">
        <w:rPr>
          <w:rFonts w:asciiTheme="minorEastAsia" w:eastAsiaTheme="minorEastAsia" w:hAnsiTheme="minorEastAsia"/>
          <w:sz w:val="24"/>
          <w:szCs w:val="24"/>
        </w:rPr>
        <w:t>为</w:t>
      </w:r>
      <w:r w:rsidR="002D5DC7" w:rsidRPr="00662024">
        <w:rPr>
          <w:rFonts w:asciiTheme="minorEastAsia" w:eastAsiaTheme="minorEastAsia" w:hAnsiTheme="minorEastAsia"/>
          <w:sz w:val="24"/>
          <w:szCs w:val="24"/>
        </w:rPr>
        <w:t>子公司</w:t>
      </w:r>
      <w:r w:rsidR="00070039" w:rsidRPr="00662024">
        <w:rPr>
          <w:rFonts w:asciiTheme="minorEastAsia" w:eastAsiaTheme="minorEastAsia" w:hAnsiTheme="minorEastAsia"/>
          <w:sz w:val="24"/>
          <w:szCs w:val="24"/>
        </w:rPr>
        <w:t>及其下属公司</w:t>
      </w:r>
      <w:r w:rsidR="002D5DC7" w:rsidRPr="00662024">
        <w:rPr>
          <w:rFonts w:asciiTheme="minorEastAsia" w:eastAsiaTheme="minorEastAsia" w:hAnsiTheme="minorEastAsia"/>
          <w:sz w:val="24"/>
          <w:szCs w:val="24"/>
        </w:rPr>
        <w:t>提供总额不超过</w:t>
      </w:r>
      <w:r w:rsidR="00C00B1F" w:rsidRPr="00662024">
        <w:rPr>
          <w:rFonts w:asciiTheme="minorEastAsia" w:eastAsiaTheme="minorEastAsia" w:hAnsiTheme="minorEastAsia"/>
          <w:sz w:val="24"/>
          <w:szCs w:val="24"/>
        </w:rPr>
        <w:t>85</w:t>
      </w:r>
      <w:r w:rsidR="002D5DC7" w:rsidRPr="00662024">
        <w:rPr>
          <w:rFonts w:asciiTheme="minorEastAsia" w:eastAsiaTheme="minorEastAsia" w:hAnsiTheme="minorEastAsia"/>
          <w:sz w:val="24"/>
          <w:szCs w:val="24"/>
        </w:rPr>
        <w:t>亿元的担保</w:t>
      </w:r>
      <w:r w:rsidR="00F342A9" w:rsidRPr="00662024">
        <w:rPr>
          <w:rFonts w:asciiTheme="minorEastAsia" w:eastAsiaTheme="minorEastAsia" w:hAnsiTheme="minorEastAsia"/>
          <w:sz w:val="24"/>
          <w:szCs w:val="24"/>
        </w:rPr>
        <w:t>。</w:t>
      </w:r>
      <w:r w:rsidR="002D5DC7" w:rsidRPr="00662024">
        <w:rPr>
          <w:rFonts w:asciiTheme="minorEastAsia" w:eastAsiaTheme="minorEastAsia" w:hAnsiTheme="minorEastAsia"/>
          <w:sz w:val="24"/>
          <w:szCs w:val="24"/>
        </w:rPr>
        <w:t>同意在201</w:t>
      </w:r>
      <w:r w:rsidRPr="00662024">
        <w:rPr>
          <w:rFonts w:asciiTheme="minorEastAsia" w:eastAsiaTheme="minorEastAsia" w:hAnsiTheme="minorEastAsia"/>
          <w:sz w:val="24"/>
          <w:szCs w:val="24"/>
        </w:rPr>
        <w:t>8</w:t>
      </w:r>
      <w:r w:rsidR="002D5DC7" w:rsidRPr="00662024">
        <w:rPr>
          <w:rFonts w:asciiTheme="minorEastAsia" w:eastAsiaTheme="minorEastAsia" w:hAnsiTheme="minorEastAsia"/>
          <w:sz w:val="24"/>
          <w:szCs w:val="24"/>
        </w:rPr>
        <w:t>年度股东大会通过本议案之日起至201</w:t>
      </w:r>
      <w:r w:rsidRPr="00662024">
        <w:rPr>
          <w:rFonts w:asciiTheme="minorEastAsia" w:eastAsiaTheme="minorEastAsia" w:hAnsiTheme="minorEastAsia"/>
          <w:sz w:val="24"/>
          <w:szCs w:val="24"/>
        </w:rPr>
        <w:t>9</w:t>
      </w:r>
      <w:r w:rsidR="0035055D" w:rsidRPr="00662024">
        <w:rPr>
          <w:rFonts w:asciiTheme="minorEastAsia" w:eastAsiaTheme="minorEastAsia" w:hAnsiTheme="minorEastAsia"/>
          <w:sz w:val="24"/>
          <w:szCs w:val="24"/>
        </w:rPr>
        <w:t>年度股东大会召开之日止，授权公司总裁</w:t>
      </w:r>
      <w:r w:rsidR="002D5DC7" w:rsidRPr="00662024">
        <w:rPr>
          <w:rFonts w:asciiTheme="minorEastAsia" w:eastAsiaTheme="minorEastAsia" w:hAnsiTheme="minorEastAsia"/>
          <w:sz w:val="24"/>
          <w:szCs w:val="24"/>
        </w:rPr>
        <w:t>在授权担保额度范围内，与银行等金融机构签署《保证合同》、《担保合同》及《抵押合同》等法律文书。上述议案尚需提交公司201</w:t>
      </w:r>
      <w:r w:rsidRPr="00662024">
        <w:rPr>
          <w:rFonts w:asciiTheme="minorEastAsia" w:eastAsiaTheme="minorEastAsia" w:hAnsiTheme="minorEastAsia"/>
          <w:sz w:val="24"/>
          <w:szCs w:val="24"/>
        </w:rPr>
        <w:t>8</w:t>
      </w:r>
      <w:r w:rsidR="002D5DC7" w:rsidRPr="00662024">
        <w:rPr>
          <w:rFonts w:asciiTheme="minorEastAsia" w:eastAsiaTheme="minorEastAsia" w:hAnsiTheme="minorEastAsia"/>
          <w:sz w:val="24"/>
          <w:szCs w:val="24"/>
        </w:rPr>
        <w:t>年度股东大会审议。</w:t>
      </w:r>
    </w:p>
    <w:p w:rsidR="002D5DC7" w:rsidRPr="00662024" w:rsidRDefault="002D5DC7" w:rsidP="002D5DC7">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 xml:space="preserve"> 公司201</w:t>
      </w:r>
      <w:r w:rsidR="00D60687" w:rsidRPr="00662024">
        <w:rPr>
          <w:rFonts w:asciiTheme="minorEastAsia" w:eastAsiaTheme="minorEastAsia" w:hAnsiTheme="minorEastAsia"/>
          <w:sz w:val="24"/>
          <w:szCs w:val="24"/>
        </w:rPr>
        <w:t>9</w:t>
      </w:r>
      <w:r w:rsidRPr="00662024">
        <w:rPr>
          <w:rFonts w:asciiTheme="minorEastAsia" w:eastAsiaTheme="minorEastAsia" w:hAnsiTheme="minorEastAsia"/>
          <w:sz w:val="24"/>
          <w:szCs w:val="24"/>
        </w:rPr>
        <w:t>年度拟对子公司</w:t>
      </w:r>
      <w:r w:rsidR="00BE5913" w:rsidRPr="00662024">
        <w:rPr>
          <w:rFonts w:asciiTheme="minorEastAsia" w:eastAsiaTheme="minorEastAsia" w:hAnsiTheme="minorEastAsia"/>
          <w:sz w:val="24"/>
          <w:szCs w:val="24"/>
        </w:rPr>
        <w:t>及其下属公司</w:t>
      </w:r>
      <w:r w:rsidRPr="00662024">
        <w:rPr>
          <w:rFonts w:asciiTheme="minorEastAsia" w:eastAsiaTheme="minorEastAsia" w:hAnsiTheme="minorEastAsia"/>
          <w:sz w:val="24"/>
          <w:szCs w:val="24"/>
        </w:rPr>
        <w:t>提供不超过以下额度的担保：</w:t>
      </w:r>
    </w:p>
    <w:tbl>
      <w:tblPr>
        <w:tblStyle w:val="a5"/>
        <w:tblW w:w="0" w:type="auto"/>
        <w:tblLook w:val="04A0" w:firstRow="1" w:lastRow="0" w:firstColumn="1" w:lastColumn="0" w:noHBand="0" w:noVBand="1"/>
      </w:tblPr>
      <w:tblGrid>
        <w:gridCol w:w="817"/>
        <w:gridCol w:w="3969"/>
        <w:gridCol w:w="3736"/>
      </w:tblGrid>
      <w:tr w:rsidR="00730210" w:rsidRPr="00662024" w:rsidTr="00D60687">
        <w:tc>
          <w:tcPr>
            <w:tcW w:w="817" w:type="dxa"/>
            <w:vAlign w:val="center"/>
          </w:tcPr>
          <w:p w:rsidR="00730210" w:rsidRPr="00662024" w:rsidRDefault="00730210" w:rsidP="001B3E7E">
            <w:pPr>
              <w:spacing w:line="360" w:lineRule="auto"/>
              <w:jc w:val="center"/>
              <w:rPr>
                <w:rFonts w:asciiTheme="minorEastAsia" w:eastAsiaTheme="minorEastAsia" w:hAnsiTheme="minorEastAsia"/>
                <w:b/>
                <w:sz w:val="24"/>
                <w:szCs w:val="24"/>
              </w:rPr>
            </w:pPr>
            <w:r w:rsidRPr="00662024">
              <w:rPr>
                <w:rFonts w:asciiTheme="minorEastAsia" w:eastAsiaTheme="minorEastAsia" w:hAnsiTheme="minorEastAsia"/>
                <w:b/>
                <w:sz w:val="24"/>
                <w:szCs w:val="24"/>
              </w:rPr>
              <w:t>序号</w:t>
            </w:r>
          </w:p>
        </w:tc>
        <w:tc>
          <w:tcPr>
            <w:tcW w:w="3969" w:type="dxa"/>
            <w:vAlign w:val="center"/>
          </w:tcPr>
          <w:p w:rsidR="00730210" w:rsidRPr="00662024" w:rsidRDefault="00730210" w:rsidP="001B3E7E">
            <w:pPr>
              <w:spacing w:line="360" w:lineRule="auto"/>
              <w:jc w:val="center"/>
              <w:rPr>
                <w:rFonts w:asciiTheme="minorEastAsia" w:eastAsiaTheme="minorEastAsia" w:hAnsiTheme="minorEastAsia"/>
                <w:b/>
                <w:sz w:val="24"/>
                <w:szCs w:val="24"/>
              </w:rPr>
            </w:pPr>
            <w:r w:rsidRPr="00662024">
              <w:rPr>
                <w:rFonts w:asciiTheme="minorEastAsia" w:eastAsiaTheme="minorEastAsia" w:hAnsiTheme="minorEastAsia"/>
                <w:b/>
                <w:bCs/>
                <w:color w:val="333333"/>
                <w:sz w:val="24"/>
                <w:szCs w:val="24"/>
              </w:rPr>
              <w:t>被担保子公司</w:t>
            </w:r>
          </w:p>
        </w:tc>
        <w:tc>
          <w:tcPr>
            <w:tcW w:w="3736" w:type="dxa"/>
            <w:vAlign w:val="center"/>
          </w:tcPr>
          <w:p w:rsidR="00730210" w:rsidRPr="00662024" w:rsidRDefault="00730210" w:rsidP="001B3E7E">
            <w:pPr>
              <w:spacing w:line="360" w:lineRule="auto"/>
              <w:jc w:val="center"/>
              <w:rPr>
                <w:rFonts w:asciiTheme="minorEastAsia" w:eastAsiaTheme="minorEastAsia" w:hAnsiTheme="minorEastAsia"/>
                <w:b/>
                <w:sz w:val="24"/>
                <w:szCs w:val="24"/>
              </w:rPr>
            </w:pPr>
            <w:r w:rsidRPr="00662024">
              <w:rPr>
                <w:rFonts w:asciiTheme="minorEastAsia" w:eastAsiaTheme="minorEastAsia" w:hAnsiTheme="minorEastAsia"/>
                <w:b/>
                <w:bCs/>
                <w:color w:val="333333"/>
                <w:sz w:val="24"/>
                <w:szCs w:val="24"/>
              </w:rPr>
              <w:t>拟提供最高担保额度(万元)</w:t>
            </w:r>
          </w:p>
        </w:tc>
      </w:tr>
      <w:tr w:rsidR="00730210" w:rsidRPr="00662024" w:rsidTr="00D60687">
        <w:trPr>
          <w:trHeight w:val="397"/>
        </w:trPr>
        <w:tc>
          <w:tcPr>
            <w:tcW w:w="817" w:type="dxa"/>
            <w:vAlign w:val="center"/>
          </w:tcPr>
          <w:p w:rsidR="00730210" w:rsidRPr="00662024" w:rsidRDefault="00730210" w:rsidP="001B3E7E">
            <w:pPr>
              <w:jc w:val="center"/>
              <w:rPr>
                <w:rFonts w:asciiTheme="minorEastAsia" w:eastAsiaTheme="minorEastAsia" w:hAnsiTheme="minorEastAsia"/>
                <w:sz w:val="24"/>
                <w:szCs w:val="24"/>
              </w:rPr>
            </w:pPr>
            <w:r w:rsidRPr="00662024">
              <w:rPr>
                <w:rFonts w:asciiTheme="minorEastAsia" w:eastAsiaTheme="minorEastAsia" w:hAnsiTheme="minorEastAsia"/>
                <w:sz w:val="24"/>
                <w:szCs w:val="24"/>
              </w:rPr>
              <w:t>1</w:t>
            </w:r>
          </w:p>
        </w:tc>
        <w:tc>
          <w:tcPr>
            <w:tcW w:w="3969" w:type="dxa"/>
            <w:vAlign w:val="center"/>
          </w:tcPr>
          <w:p w:rsidR="00730210" w:rsidRPr="00662024" w:rsidRDefault="00730210" w:rsidP="001B3E7E">
            <w:pPr>
              <w:jc w:val="center"/>
              <w:rPr>
                <w:rFonts w:asciiTheme="minorEastAsia" w:eastAsiaTheme="minorEastAsia" w:hAnsiTheme="minorEastAsia"/>
                <w:color w:val="000000"/>
                <w:sz w:val="24"/>
                <w:szCs w:val="24"/>
              </w:rPr>
            </w:pPr>
            <w:r w:rsidRPr="00662024">
              <w:rPr>
                <w:rFonts w:asciiTheme="minorEastAsia" w:eastAsiaTheme="minorEastAsia" w:hAnsiTheme="minorEastAsia"/>
                <w:color w:val="000000"/>
                <w:sz w:val="24"/>
                <w:szCs w:val="24"/>
              </w:rPr>
              <w:t>深圳市华孚进出口有限公司</w:t>
            </w:r>
          </w:p>
        </w:tc>
        <w:tc>
          <w:tcPr>
            <w:tcW w:w="3736" w:type="dxa"/>
            <w:vAlign w:val="center"/>
          </w:tcPr>
          <w:p w:rsidR="00730210" w:rsidRPr="00662024" w:rsidRDefault="00D60687" w:rsidP="00D60687">
            <w:pPr>
              <w:jc w:val="right"/>
              <w:rPr>
                <w:rFonts w:asciiTheme="minorEastAsia" w:eastAsiaTheme="minorEastAsia" w:hAnsiTheme="minorEastAsia"/>
                <w:sz w:val="24"/>
                <w:szCs w:val="24"/>
              </w:rPr>
            </w:pPr>
            <w:r w:rsidRPr="00662024">
              <w:rPr>
                <w:rFonts w:asciiTheme="minorEastAsia" w:eastAsiaTheme="minorEastAsia" w:hAnsiTheme="minorEastAsia"/>
                <w:sz w:val="24"/>
                <w:szCs w:val="24"/>
              </w:rPr>
              <w:t>535</w:t>
            </w:r>
            <w:r w:rsidR="007A20FD" w:rsidRPr="00662024">
              <w:rPr>
                <w:rFonts w:asciiTheme="minorEastAsia" w:eastAsiaTheme="minorEastAsia" w:hAnsiTheme="minorEastAsia"/>
                <w:sz w:val="24"/>
                <w:szCs w:val="24"/>
              </w:rPr>
              <w:t>,</w:t>
            </w:r>
            <w:r w:rsidR="00730210" w:rsidRPr="00662024">
              <w:rPr>
                <w:rFonts w:asciiTheme="minorEastAsia" w:eastAsiaTheme="minorEastAsia" w:hAnsiTheme="minorEastAsia"/>
                <w:sz w:val="24"/>
                <w:szCs w:val="24"/>
              </w:rPr>
              <w:t>000</w:t>
            </w:r>
          </w:p>
        </w:tc>
      </w:tr>
      <w:tr w:rsidR="00D60687" w:rsidRPr="00662024" w:rsidTr="00D60687">
        <w:trPr>
          <w:trHeight w:val="397"/>
        </w:trPr>
        <w:tc>
          <w:tcPr>
            <w:tcW w:w="817" w:type="dxa"/>
            <w:vAlign w:val="center"/>
          </w:tcPr>
          <w:p w:rsidR="00D60687" w:rsidRPr="00662024" w:rsidRDefault="00D60687" w:rsidP="001B3E7E">
            <w:pPr>
              <w:jc w:val="center"/>
              <w:rPr>
                <w:rFonts w:asciiTheme="minorEastAsia" w:eastAsiaTheme="minorEastAsia" w:hAnsiTheme="minorEastAsia"/>
                <w:sz w:val="24"/>
                <w:szCs w:val="24"/>
              </w:rPr>
            </w:pPr>
            <w:r w:rsidRPr="00662024">
              <w:rPr>
                <w:rFonts w:asciiTheme="minorEastAsia" w:eastAsiaTheme="minorEastAsia" w:hAnsiTheme="minorEastAsia"/>
                <w:sz w:val="24"/>
                <w:szCs w:val="24"/>
              </w:rPr>
              <w:t>2</w:t>
            </w:r>
          </w:p>
        </w:tc>
        <w:tc>
          <w:tcPr>
            <w:tcW w:w="3969" w:type="dxa"/>
            <w:vAlign w:val="center"/>
          </w:tcPr>
          <w:p w:rsidR="00D60687" w:rsidRPr="00662024" w:rsidRDefault="00D60687" w:rsidP="001B3E7E">
            <w:pPr>
              <w:jc w:val="center"/>
              <w:rPr>
                <w:rFonts w:asciiTheme="minorEastAsia" w:eastAsiaTheme="minorEastAsia" w:hAnsiTheme="minorEastAsia"/>
                <w:sz w:val="24"/>
                <w:szCs w:val="24"/>
              </w:rPr>
            </w:pPr>
            <w:r w:rsidRPr="00662024">
              <w:rPr>
                <w:rFonts w:asciiTheme="minorEastAsia" w:eastAsiaTheme="minorEastAsia" w:hAnsiTheme="minorEastAsia"/>
                <w:sz w:val="24"/>
                <w:szCs w:val="24"/>
              </w:rPr>
              <w:t>浙江华孚色纺有限公司</w:t>
            </w:r>
          </w:p>
        </w:tc>
        <w:tc>
          <w:tcPr>
            <w:tcW w:w="3736" w:type="dxa"/>
            <w:vAlign w:val="center"/>
          </w:tcPr>
          <w:p w:rsidR="00D60687" w:rsidRPr="00662024" w:rsidRDefault="00C00B1F" w:rsidP="00D60687">
            <w:pPr>
              <w:jc w:val="right"/>
              <w:rPr>
                <w:rFonts w:asciiTheme="minorEastAsia" w:eastAsiaTheme="minorEastAsia" w:hAnsiTheme="minorEastAsia"/>
                <w:sz w:val="24"/>
                <w:szCs w:val="24"/>
              </w:rPr>
            </w:pPr>
            <w:r w:rsidRPr="00662024">
              <w:rPr>
                <w:rFonts w:asciiTheme="minorEastAsia" w:eastAsiaTheme="minorEastAsia" w:hAnsiTheme="minorEastAsia"/>
                <w:sz w:val="24"/>
                <w:szCs w:val="24"/>
              </w:rPr>
              <w:t>8</w:t>
            </w:r>
            <w:r w:rsidR="00D60687" w:rsidRPr="00662024">
              <w:rPr>
                <w:rFonts w:asciiTheme="minorEastAsia" w:eastAsiaTheme="minorEastAsia" w:hAnsiTheme="minorEastAsia"/>
                <w:sz w:val="24"/>
                <w:szCs w:val="24"/>
              </w:rPr>
              <w:t>0,000</w:t>
            </w:r>
          </w:p>
        </w:tc>
      </w:tr>
      <w:tr w:rsidR="00D60687" w:rsidRPr="00662024" w:rsidTr="00D60687">
        <w:trPr>
          <w:trHeight w:val="397"/>
        </w:trPr>
        <w:tc>
          <w:tcPr>
            <w:tcW w:w="817" w:type="dxa"/>
            <w:vAlign w:val="center"/>
          </w:tcPr>
          <w:p w:rsidR="00D60687" w:rsidRPr="00662024" w:rsidRDefault="00D60687" w:rsidP="001B3E7E">
            <w:pPr>
              <w:jc w:val="center"/>
              <w:rPr>
                <w:rFonts w:asciiTheme="minorEastAsia" w:eastAsiaTheme="minorEastAsia" w:hAnsiTheme="minorEastAsia"/>
                <w:sz w:val="24"/>
                <w:szCs w:val="24"/>
              </w:rPr>
            </w:pPr>
            <w:r w:rsidRPr="00662024">
              <w:rPr>
                <w:rFonts w:asciiTheme="minorEastAsia" w:eastAsiaTheme="minorEastAsia" w:hAnsiTheme="minorEastAsia"/>
                <w:sz w:val="24"/>
                <w:szCs w:val="24"/>
              </w:rPr>
              <w:t>3</w:t>
            </w:r>
          </w:p>
        </w:tc>
        <w:tc>
          <w:tcPr>
            <w:tcW w:w="3969" w:type="dxa"/>
            <w:vAlign w:val="center"/>
          </w:tcPr>
          <w:p w:rsidR="00D60687" w:rsidRPr="00662024" w:rsidRDefault="00D60687" w:rsidP="00D60687">
            <w:pPr>
              <w:jc w:val="center"/>
              <w:rPr>
                <w:rFonts w:asciiTheme="minorEastAsia" w:eastAsiaTheme="minorEastAsia" w:hAnsiTheme="minorEastAsia"/>
                <w:sz w:val="24"/>
                <w:szCs w:val="24"/>
              </w:rPr>
            </w:pPr>
            <w:r w:rsidRPr="00662024">
              <w:rPr>
                <w:rFonts w:asciiTheme="minorEastAsia" w:eastAsiaTheme="minorEastAsia" w:hAnsiTheme="minorEastAsia"/>
                <w:sz w:val="24"/>
                <w:szCs w:val="24"/>
              </w:rPr>
              <w:t>浙江聚丰贸易有限公司</w:t>
            </w:r>
          </w:p>
        </w:tc>
        <w:tc>
          <w:tcPr>
            <w:tcW w:w="3736" w:type="dxa"/>
            <w:vAlign w:val="center"/>
          </w:tcPr>
          <w:p w:rsidR="00D60687" w:rsidRPr="00662024" w:rsidRDefault="00D60687" w:rsidP="00D60687">
            <w:pPr>
              <w:jc w:val="right"/>
              <w:rPr>
                <w:rFonts w:asciiTheme="minorEastAsia" w:eastAsiaTheme="minorEastAsia" w:hAnsiTheme="minorEastAsia"/>
                <w:color w:val="000000"/>
                <w:sz w:val="24"/>
                <w:szCs w:val="24"/>
              </w:rPr>
            </w:pPr>
            <w:r w:rsidRPr="00662024">
              <w:rPr>
                <w:rFonts w:asciiTheme="minorEastAsia" w:eastAsiaTheme="minorEastAsia" w:hAnsiTheme="minorEastAsia"/>
                <w:color w:val="000000"/>
                <w:sz w:val="24"/>
                <w:szCs w:val="24"/>
              </w:rPr>
              <w:t>5,000</w:t>
            </w:r>
          </w:p>
        </w:tc>
      </w:tr>
      <w:tr w:rsidR="00D60687" w:rsidRPr="00662024" w:rsidTr="00D60687">
        <w:trPr>
          <w:trHeight w:val="397"/>
        </w:trPr>
        <w:tc>
          <w:tcPr>
            <w:tcW w:w="817" w:type="dxa"/>
            <w:vAlign w:val="center"/>
          </w:tcPr>
          <w:p w:rsidR="00D60687" w:rsidRPr="00662024" w:rsidRDefault="00D60687" w:rsidP="001B3E7E">
            <w:pPr>
              <w:jc w:val="center"/>
              <w:rPr>
                <w:rFonts w:asciiTheme="minorEastAsia" w:eastAsiaTheme="minorEastAsia" w:hAnsiTheme="minorEastAsia"/>
                <w:sz w:val="24"/>
                <w:szCs w:val="24"/>
              </w:rPr>
            </w:pPr>
            <w:r w:rsidRPr="00662024">
              <w:rPr>
                <w:rFonts w:asciiTheme="minorEastAsia" w:eastAsiaTheme="minorEastAsia" w:hAnsiTheme="minorEastAsia"/>
                <w:sz w:val="24"/>
                <w:szCs w:val="24"/>
              </w:rPr>
              <w:t>4</w:t>
            </w:r>
          </w:p>
        </w:tc>
        <w:tc>
          <w:tcPr>
            <w:tcW w:w="3969" w:type="dxa"/>
            <w:vAlign w:val="center"/>
          </w:tcPr>
          <w:p w:rsidR="00D60687" w:rsidRPr="00662024" w:rsidRDefault="00D60687" w:rsidP="00D60687">
            <w:pPr>
              <w:jc w:val="center"/>
              <w:rPr>
                <w:rFonts w:asciiTheme="minorEastAsia" w:eastAsiaTheme="minorEastAsia" w:hAnsiTheme="minorEastAsia"/>
                <w:sz w:val="24"/>
                <w:szCs w:val="24"/>
              </w:rPr>
            </w:pPr>
            <w:r w:rsidRPr="00662024">
              <w:rPr>
                <w:rFonts w:asciiTheme="minorEastAsia" w:eastAsiaTheme="minorEastAsia" w:hAnsiTheme="minorEastAsia"/>
                <w:sz w:val="24"/>
                <w:szCs w:val="24"/>
              </w:rPr>
              <w:t>新疆华孚色纺集团有限公司</w:t>
            </w:r>
          </w:p>
        </w:tc>
        <w:tc>
          <w:tcPr>
            <w:tcW w:w="3736" w:type="dxa"/>
            <w:vAlign w:val="center"/>
          </w:tcPr>
          <w:p w:rsidR="00D60687" w:rsidRPr="00662024" w:rsidRDefault="00C00B1F" w:rsidP="00D60687">
            <w:pPr>
              <w:jc w:val="right"/>
              <w:rPr>
                <w:rFonts w:asciiTheme="minorEastAsia" w:eastAsiaTheme="minorEastAsia" w:hAnsiTheme="minorEastAsia"/>
                <w:sz w:val="24"/>
                <w:szCs w:val="24"/>
              </w:rPr>
            </w:pPr>
            <w:r w:rsidRPr="00662024">
              <w:rPr>
                <w:rFonts w:asciiTheme="minorEastAsia" w:eastAsiaTheme="minorEastAsia" w:hAnsiTheme="minorEastAsia"/>
                <w:sz w:val="24"/>
                <w:szCs w:val="24"/>
              </w:rPr>
              <w:t>2</w:t>
            </w:r>
            <w:r w:rsidR="00D60687" w:rsidRPr="00662024">
              <w:rPr>
                <w:rFonts w:asciiTheme="minorEastAsia" w:eastAsiaTheme="minorEastAsia" w:hAnsiTheme="minorEastAsia"/>
                <w:sz w:val="24"/>
                <w:szCs w:val="24"/>
              </w:rPr>
              <w:t>0,000</w:t>
            </w:r>
          </w:p>
        </w:tc>
      </w:tr>
      <w:tr w:rsidR="00D60687" w:rsidRPr="00662024" w:rsidTr="00D60687">
        <w:trPr>
          <w:trHeight w:val="397"/>
        </w:trPr>
        <w:tc>
          <w:tcPr>
            <w:tcW w:w="817" w:type="dxa"/>
            <w:vAlign w:val="center"/>
          </w:tcPr>
          <w:p w:rsidR="00D60687" w:rsidRPr="00662024" w:rsidRDefault="00D60687" w:rsidP="001B3E7E">
            <w:pPr>
              <w:jc w:val="center"/>
              <w:rPr>
                <w:rFonts w:asciiTheme="minorEastAsia" w:eastAsiaTheme="minorEastAsia" w:hAnsiTheme="minorEastAsia"/>
                <w:sz w:val="24"/>
                <w:szCs w:val="24"/>
              </w:rPr>
            </w:pPr>
            <w:r w:rsidRPr="00662024">
              <w:rPr>
                <w:rFonts w:asciiTheme="minorEastAsia" w:eastAsiaTheme="minorEastAsia" w:hAnsiTheme="minorEastAsia"/>
                <w:sz w:val="24"/>
                <w:szCs w:val="24"/>
              </w:rPr>
              <w:t>5</w:t>
            </w:r>
          </w:p>
        </w:tc>
        <w:tc>
          <w:tcPr>
            <w:tcW w:w="3969" w:type="dxa"/>
            <w:vAlign w:val="center"/>
          </w:tcPr>
          <w:p w:rsidR="00D60687" w:rsidRPr="00662024" w:rsidRDefault="00D60687" w:rsidP="001B3E7E">
            <w:pPr>
              <w:jc w:val="center"/>
              <w:rPr>
                <w:rFonts w:asciiTheme="minorEastAsia" w:eastAsiaTheme="minorEastAsia" w:hAnsiTheme="minorEastAsia"/>
                <w:sz w:val="24"/>
                <w:szCs w:val="24"/>
              </w:rPr>
            </w:pPr>
            <w:proofErr w:type="gramStart"/>
            <w:r w:rsidRPr="00662024">
              <w:rPr>
                <w:rFonts w:asciiTheme="minorEastAsia" w:eastAsiaTheme="minorEastAsia" w:hAnsiTheme="minorEastAsia"/>
                <w:sz w:val="24"/>
                <w:szCs w:val="24"/>
              </w:rPr>
              <w:t>新疆六孚纺织工业</w:t>
            </w:r>
            <w:proofErr w:type="gramEnd"/>
            <w:r w:rsidRPr="00662024">
              <w:rPr>
                <w:rFonts w:asciiTheme="minorEastAsia" w:eastAsiaTheme="minorEastAsia" w:hAnsiTheme="minorEastAsia"/>
                <w:sz w:val="24"/>
                <w:szCs w:val="24"/>
              </w:rPr>
              <w:t>园有限公司</w:t>
            </w:r>
          </w:p>
        </w:tc>
        <w:tc>
          <w:tcPr>
            <w:tcW w:w="3736" w:type="dxa"/>
            <w:vAlign w:val="center"/>
          </w:tcPr>
          <w:p w:rsidR="00D60687" w:rsidRPr="00662024" w:rsidRDefault="00C00B1F" w:rsidP="00D60687">
            <w:pPr>
              <w:jc w:val="right"/>
              <w:rPr>
                <w:rFonts w:asciiTheme="minorEastAsia" w:eastAsiaTheme="minorEastAsia" w:hAnsiTheme="minorEastAsia"/>
                <w:color w:val="000000"/>
                <w:sz w:val="24"/>
                <w:szCs w:val="24"/>
              </w:rPr>
            </w:pPr>
            <w:r w:rsidRPr="00662024">
              <w:rPr>
                <w:rFonts w:asciiTheme="minorEastAsia" w:eastAsiaTheme="minorEastAsia" w:hAnsiTheme="minorEastAsia"/>
                <w:color w:val="000000"/>
                <w:sz w:val="24"/>
                <w:szCs w:val="24"/>
              </w:rPr>
              <w:t>30</w:t>
            </w:r>
            <w:r w:rsidR="00D60687" w:rsidRPr="00662024">
              <w:rPr>
                <w:rFonts w:asciiTheme="minorEastAsia" w:eastAsiaTheme="minorEastAsia" w:hAnsiTheme="minorEastAsia"/>
                <w:color w:val="000000"/>
                <w:sz w:val="24"/>
                <w:szCs w:val="24"/>
              </w:rPr>
              <w:t>,000</w:t>
            </w:r>
          </w:p>
        </w:tc>
      </w:tr>
      <w:tr w:rsidR="00D60687" w:rsidRPr="00662024" w:rsidTr="00D60687">
        <w:trPr>
          <w:trHeight w:val="397"/>
        </w:trPr>
        <w:tc>
          <w:tcPr>
            <w:tcW w:w="817" w:type="dxa"/>
            <w:vAlign w:val="center"/>
          </w:tcPr>
          <w:p w:rsidR="00D60687" w:rsidRPr="00662024" w:rsidRDefault="00D60687" w:rsidP="001B3E7E">
            <w:pPr>
              <w:jc w:val="center"/>
              <w:rPr>
                <w:rFonts w:asciiTheme="minorEastAsia" w:eastAsiaTheme="minorEastAsia" w:hAnsiTheme="minorEastAsia"/>
                <w:sz w:val="24"/>
                <w:szCs w:val="24"/>
              </w:rPr>
            </w:pPr>
            <w:r w:rsidRPr="00662024">
              <w:rPr>
                <w:rFonts w:asciiTheme="minorEastAsia" w:eastAsiaTheme="minorEastAsia" w:hAnsiTheme="minorEastAsia"/>
                <w:sz w:val="24"/>
                <w:szCs w:val="24"/>
              </w:rPr>
              <w:t>6</w:t>
            </w:r>
          </w:p>
        </w:tc>
        <w:tc>
          <w:tcPr>
            <w:tcW w:w="3969" w:type="dxa"/>
            <w:vAlign w:val="center"/>
          </w:tcPr>
          <w:p w:rsidR="00D60687" w:rsidRPr="00662024" w:rsidRDefault="00D60687" w:rsidP="001B3E7E">
            <w:pPr>
              <w:jc w:val="center"/>
              <w:rPr>
                <w:rFonts w:asciiTheme="minorEastAsia" w:eastAsiaTheme="minorEastAsia" w:hAnsiTheme="minorEastAsia"/>
                <w:sz w:val="24"/>
                <w:szCs w:val="24"/>
              </w:rPr>
            </w:pPr>
            <w:r w:rsidRPr="00662024">
              <w:rPr>
                <w:rFonts w:asciiTheme="minorEastAsia" w:eastAsiaTheme="minorEastAsia" w:hAnsiTheme="minorEastAsia"/>
                <w:sz w:val="24"/>
                <w:szCs w:val="24"/>
              </w:rPr>
              <w:t>阿克苏华孚色纺有限公司</w:t>
            </w:r>
          </w:p>
        </w:tc>
        <w:tc>
          <w:tcPr>
            <w:tcW w:w="3736" w:type="dxa"/>
            <w:vAlign w:val="center"/>
          </w:tcPr>
          <w:p w:rsidR="00D60687" w:rsidRPr="00662024" w:rsidRDefault="00C00B1F" w:rsidP="00D60687">
            <w:pPr>
              <w:jc w:val="right"/>
              <w:rPr>
                <w:rFonts w:asciiTheme="minorEastAsia" w:eastAsiaTheme="minorEastAsia" w:hAnsiTheme="minorEastAsia"/>
                <w:sz w:val="24"/>
                <w:szCs w:val="24"/>
              </w:rPr>
            </w:pPr>
            <w:r w:rsidRPr="00662024">
              <w:rPr>
                <w:rFonts w:asciiTheme="minorEastAsia" w:eastAsiaTheme="minorEastAsia" w:hAnsiTheme="minorEastAsia"/>
                <w:sz w:val="24"/>
                <w:szCs w:val="24"/>
              </w:rPr>
              <w:t>120</w:t>
            </w:r>
            <w:r w:rsidR="00D60687" w:rsidRPr="00662024">
              <w:rPr>
                <w:rFonts w:asciiTheme="minorEastAsia" w:eastAsiaTheme="minorEastAsia" w:hAnsiTheme="minorEastAsia"/>
                <w:sz w:val="24"/>
                <w:szCs w:val="24"/>
              </w:rPr>
              <w:t>,000</w:t>
            </w:r>
          </w:p>
        </w:tc>
      </w:tr>
      <w:tr w:rsidR="00D60687" w:rsidRPr="00662024" w:rsidTr="00D60687">
        <w:trPr>
          <w:trHeight w:val="397"/>
        </w:trPr>
        <w:tc>
          <w:tcPr>
            <w:tcW w:w="817" w:type="dxa"/>
            <w:vAlign w:val="center"/>
          </w:tcPr>
          <w:p w:rsidR="00D60687" w:rsidRPr="00662024" w:rsidRDefault="00D60687" w:rsidP="001B3E7E">
            <w:pPr>
              <w:jc w:val="center"/>
              <w:rPr>
                <w:rFonts w:asciiTheme="minorEastAsia" w:eastAsiaTheme="minorEastAsia" w:hAnsiTheme="minorEastAsia"/>
                <w:sz w:val="24"/>
                <w:szCs w:val="24"/>
              </w:rPr>
            </w:pPr>
            <w:r w:rsidRPr="00662024">
              <w:rPr>
                <w:rFonts w:asciiTheme="minorEastAsia" w:eastAsiaTheme="minorEastAsia" w:hAnsiTheme="minorEastAsia"/>
                <w:sz w:val="24"/>
                <w:szCs w:val="24"/>
              </w:rPr>
              <w:t>7</w:t>
            </w:r>
          </w:p>
        </w:tc>
        <w:tc>
          <w:tcPr>
            <w:tcW w:w="3969" w:type="dxa"/>
            <w:vAlign w:val="center"/>
          </w:tcPr>
          <w:p w:rsidR="00D60687" w:rsidRPr="00662024" w:rsidRDefault="00D60687" w:rsidP="001B3E7E">
            <w:pPr>
              <w:jc w:val="center"/>
              <w:rPr>
                <w:rFonts w:asciiTheme="minorEastAsia" w:eastAsiaTheme="minorEastAsia" w:hAnsiTheme="minorEastAsia"/>
                <w:sz w:val="24"/>
                <w:szCs w:val="24"/>
              </w:rPr>
            </w:pPr>
            <w:r w:rsidRPr="00662024">
              <w:rPr>
                <w:rFonts w:asciiTheme="minorEastAsia" w:eastAsiaTheme="minorEastAsia" w:hAnsiTheme="minorEastAsia"/>
                <w:sz w:val="24"/>
                <w:szCs w:val="24"/>
              </w:rPr>
              <w:t>新疆华孚棉业集团有限公司</w:t>
            </w:r>
          </w:p>
        </w:tc>
        <w:tc>
          <w:tcPr>
            <w:tcW w:w="3736" w:type="dxa"/>
            <w:vAlign w:val="center"/>
          </w:tcPr>
          <w:p w:rsidR="00D60687" w:rsidRPr="00662024" w:rsidRDefault="00C00B1F" w:rsidP="00D60687">
            <w:pPr>
              <w:jc w:val="right"/>
              <w:rPr>
                <w:rFonts w:asciiTheme="minorEastAsia" w:eastAsiaTheme="minorEastAsia" w:hAnsiTheme="minorEastAsia"/>
                <w:sz w:val="24"/>
                <w:szCs w:val="24"/>
              </w:rPr>
            </w:pPr>
            <w:r w:rsidRPr="00662024">
              <w:rPr>
                <w:rFonts w:asciiTheme="minorEastAsia" w:eastAsiaTheme="minorEastAsia" w:hAnsiTheme="minorEastAsia"/>
                <w:sz w:val="24"/>
                <w:szCs w:val="24"/>
              </w:rPr>
              <w:t>6</w:t>
            </w:r>
            <w:r w:rsidR="00D60687" w:rsidRPr="00662024">
              <w:rPr>
                <w:rFonts w:asciiTheme="minorEastAsia" w:eastAsiaTheme="minorEastAsia" w:hAnsiTheme="minorEastAsia"/>
                <w:sz w:val="24"/>
                <w:szCs w:val="24"/>
              </w:rPr>
              <w:t>0,000</w:t>
            </w:r>
          </w:p>
        </w:tc>
      </w:tr>
      <w:tr w:rsidR="00D60687" w:rsidRPr="00662024" w:rsidTr="00D60687">
        <w:trPr>
          <w:trHeight w:val="397"/>
        </w:trPr>
        <w:tc>
          <w:tcPr>
            <w:tcW w:w="4786" w:type="dxa"/>
            <w:gridSpan w:val="2"/>
            <w:vAlign w:val="center"/>
          </w:tcPr>
          <w:p w:rsidR="00D60687" w:rsidRPr="00662024" w:rsidRDefault="00D60687" w:rsidP="00D60687">
            <w:pPr>
              <w:jc w:val="center"/>
              <w:rPr>
                <w:rFonts w:asciiTheme="minorEastAsia" w:eastAsiaTheme="minorEastAsia" w:hAnsiTheme="minorEastAsia"/>
                <w:sz w:val="24"/>
                <w:szCs w:val="24"/>
              </w:rPr>
            </w:pPr>
            <w:r w:rsidRPr="00662024">
              <w:rPr>
                <w:rFonts w:asciiTheme="minorEastAsia" w:eastAsiaTheme="minorEastAsia" w:hAnsiTheme="minorEastAsia"/>
                <w:sz w:val="24"/>
                <w:szCs w:val="24"/>
              </w:rPr>
              <w:t>合计</w:t>
            </w:r>
          </w:p>
        </w:tc>
        <w:tc>
          <w:tcPr>
            <w:tcW w:w="3736" w:type="dxa"/>
            <w:vAlign w:val="center"/>
          </w:tcPr>
          <w:p w:rsidR="00D60687" w:rsidRPr="00662024" w:rsidRDefault="00C00B1F" w:rsidP="00D60687">
            <w:pPr>
              <w:jc w:val="right"/>
              <w:rPr>
                <w:rFonts w:asciiTheme="minorEastAsia" w:eastAsiaTheme="minorEastAsia" w:hAnsiTheme="minorEastAsia"/>
                <w:sz w:val="24"/>
                <w:szCs w:val="24"/>
              </w:rPr>
            </w:pPr>
            <w:r w:rsidRPr="00662024">
              <w:rPr>
                <w:rFonts w:asciiTheme="minorEastAsia" w:eastAsiaTheme="minorEastAsia" w:hAnsiTheme="minorEastAsia"/>
                <w:sz w:val="24"/>
                <w:szCs w:val="24"/>
              </w:rPr>
              <w:t>850</w:t>
            </w:r>
            <w:r w:rsidR="00D60687" w:rsidRPr="00662024">
              <w:rPr>
                <w:rFonts w:asciiTheme="minorEastAsia" w:eastAsiaTheme="minorEastAsia" w:hAnsiTheme="minorEastAsia"/>
                <w:sz w:val="24"/>
                <w:szCs w:val="24"/>
              </w:rPr>
              <w:t>,000</w:t>
            </w:r>
          </w:p>
        </w:tc>
      </w:tr>
    </w:tbl>
    <w:p w:rsidR="00F75E1E" w:rsidRPr="00662024" w:rsidRDefault="00F75E1E" w:rsidP="00402A1B">
      <w:pPr>
        <w:spacing w:line="360" w:lineRule="auto"/>
        <w:ind w:firstLineChars="200" w:firstLine="482"/>
        <w:rPr>
          <w:rFonts w:asciiTheme="minorEastAsia" w:eastAsiaTheme="minorEastAsia" w:hAnsiTheme="minorEastAsia"/>
          <w:b/>
          <w:color w:val="000000"/>
          <w:kern w:val="0"/>
          <w:sz w:val="24"/>
          <w:szCs w:val="24"/>
        </w:rPr>
      </w:pPr>
    </w:p>
    <w:p w:rsidR="002D5DC7" w:rsidRPr="00662024" w:rsidRDefault="00DB72A8" w:rsidP="00402A1B">
      <w:pPr>
        <w:spacing w:line="360" w:lineRule="auto"/>
        <w:ind w:firstLineChars="200" w:firstLine="482"/>
        <w:rPr>
          <w:rFonts w:asciiTheme="minorEastAsia" w:eastAsiaTheme="minorEastAsia" w:hAnsiTheme="minorEastAsia"/>
          <w:b/>
          <w:color w:val="000000"/>
          <w:kern w:val="0"/>
          <w:sz w:val="24"/>
          <w:szCs w:val="24"/>
        </w:rPr>
      </w:pPr>
      <w:r w:rsidRPr="00662024">
        <w:rPr>
          <w:rFonts w:asciiTheme="minorEastAsia" w:eastAsiaTheme="minorEastAsia" w:hAnsiTheme="minorEastAsia"/>
          <w:b/>
          <w:color w:val="000000"/>
          <w:kern w:val="0"/>
          <w:sz w:val="24"/>
          <w:szCs w:val="24"/>
        </w:rPr>
        <w:t>二、被担保子公司</w:t>
      </w:r>
      <w:r w:rsidR="00BE5913" w:rsidRPr="00662024">
        <w:rPr>
          <w:rFonts w:asciiTheme="minorEastAsia" w:eastAsiaTheme="minorEastAsia" w:hAnsiTheme="minorEastAsia"/>
          <w:b/>
          <w:color w:val="000000"/>
          <w:kern w:val="0"/>
          <w:sz w:val="24"/>
          <w:szCs w:val="24"/>
        </w:rPr>
        <w:t>及其下属公司</w:t>
      </w:r>
      <w:r w:rsidRPr="00662024">
        <w:rPr>
          <w:rFonts w:asciiTheme="minorEastAsia" w:eastAsiaTheme="minorEastAsia" w:hAnsiTheme="minorEastAsia"/>
          <w:b/>
          <w:color w:val="000000"/>
          <w:kern w:val="0"/>
          <w:sz w:val="24"/>
          <w:szCs w:val="24"/>
        </w:rPr>
        <w:t>基本情况</w:t>
      </w:r>
    </w:p>
    <w:p w:rsidR="006500B3" w:rsidRPr="00662024" w:rsidRDefault="00D37DF5" w:rsidP="006500B3">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1、</w:t>
      </w:r>
      <w:r w:rsidR="001715A7" w:rsidRPr="00662024">
        <w:rPr>
          <w:rFonts w:asciiTheme="minorEastAsia" w:eastAsiaTheme="minorEastAsia" w:hAnsiTheme="minorEastAsia"/>
          <w:sz w:val="24"/>
          <w:szCs w:val="24"/>
        </w:rPr>
        <w:t>深圳市</w:t>
      </w:r>
      <w:r w:rsidR="006500B3" w:rsidRPr="00662024">
        <w:rPr>
          <w:rFonts w:asciiTheme="minorEastAsia" w:eastAsiaTheme="minorEastAsia" w:hAnsiTheme="minorEastAsia"/>
          <w:sz w:val="24"/>
          <w:szCs w:val="24"/>
        </w:rPr>
        <w:t>华孚进出口有限公司</w:t>
      </w:r>
    </w:p>
    <w:tbl>
      <w:tblPr>
        <w:tblStyle w:val="a5"/>
        <w:tblW w:w="0" w:type="auto"/>
        <w:tblLook w:val="04A0" w:firstRow="1" w:lastRow="0" w:firstColumn="1" w:lastColumn="0" w:noHBand="0" w:noVBand="1"/>
      </w:tblPr>
      <w:tblGrid>
        <w:gridCol w:w="1526"/>
        <w:gridCol w:w="6996"/>
      </w:tblGrid>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被担保人</w:t>
            </w:r>
          </w:p>
        </w:tc>
        <w:tc>
          <w:tcPr>
            <w:tcW w:w="6996" w:type="dxa"/>
          </w:tcPr>
          <w:p w:rsidR="006500B3" w:rsidRPr="00662024" w:rsidRDefault="001715A7"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深圳市</w:t>
            </w:r>
            <w:r w:rsidR="00836E12" w:rsidRPr="00662024">
              <w:rPr>
                <w:rFonts w:asciiTheme="minorEastAsia" w:eastAsiaTheme="minorEastAsia" w:hAnsiTheme="minorEastAsia"/>
                <w:sz w:val="24"/>
                <w:szCs w:val="24"/>
              </w:rPr>
              <w:t>华孚进出口有限公司</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注册地址</w:t>
            </w:r>
          </w:p>
        </w:tc>
        <w:tc>
          <w:tcPr>
            <w:tcW w:w="6996" w:type="dxa"/>
          </w:tcPr>
          <w:p w:rsidR="006500B3" w:rsidRPr="00662024" w:rsidRDefault="00D60687" w:rsidP="00D60687">
            <w:pPr>
              <w:widowControl/>
              <w:shd w:val="clear" w:color="auto" w:fill="FBFBFB"/>
              <w:spacing w:line="375" w:lineRule="atLeast"/>
              <w:jc w:val="left"/>
              <w:textAlignment w:val="top"/>
              <w:rPr>
                <w:rFonts w:asciiTheme="minorEastAsia" w:eastAsiaTheme="minorEastAsia" w:hAnsiTheme="minorEastAsia"/>
                <w:color w:val="131313"/>
                <w:kern w:val="0"/>
                <w:sz w:val="24"/>
                <w:szCs w:val="24"/>
              </w:rPr>
            </w:pPr>
            <w:r w:rsidRPr="00662024">
              <w:rPr>
                <w:rFonts w:asciiTheme="minorEastAsia" w:eastAsiaTheme="minorEastAsia" w:hAnsiTheme="minorEastAsia"/>
                <w:color w:val="131313"/>
                <w:kern w:val="0"/>
                <w:sz w:val="24"/>
                <w:szCs w:val="24"/>
              </w:rPr>
              <w:t>深圳市福田区福保街道福田保税区</w:t>
            </w:r>
            <w:proofErr w:type="gramStart"/>
            <w:r w:rsidRPr="00662024">
              <w:rPr>
                <w:rFonts w:asciiTheme="minorEastAsia" w:eastAsiaTheme="minorEastAsia" w:hAnsiTheme="minorEastAsia"/>
                <w:color w:val="131313"/>
                <w:kern w:val="0"/>
                <w:sz w:val="24"/>
                <w:szCs w:val="24"/>
              </w:rPr>
              <w:t>市花路</w:t>
            </w:r>
            <w:proofErr w:type="gramEnd"/>
            <w:r w:rsidRPr="00662024">
              <w:rPr>
                <w:rFonts w:asciiTheme="minorEastAsia" w:eastAsiaTheme="minorEastAsia" w:hAnsiTheme="minorEastAsia"/>
                <w:color w:val="131313"/>
                <w:kern w:val="0"/>
                <w:sz w:val="24"/>
                <w:szCs w:val="24"/>
              </w:rPr>
              <w:t>5号</w:t>
            </w:r>
            <w:proofErr w:type="gramStart"/>
            <w:r w:rsidRPr="00662024">
              <w:rPr>
                <w:rFonts w:asciiTheme="minorEastAsia" w:eastAsiaTheme="minorEastAsia" w:hAnsiTheme="minorEastAsia"/>
                <w:color w:val="131313"/>
                <w:kern w:val="0"/>
                <w:sz w:val="24"/>
                <w:szCs w:val="24"/>
              </w:rPr>
              <w:t>长富金茂</w:t>
            </w:r>
            <w:proofErr w:type="gramEnd"/>
            <w:r w:rsidRPr="00662024">
              <w:rPr>
                <w:rFonts w:asciiTheme="minorEastAsia" w:eastAsiaTheme="minorEastAsia" w:hAnsiTheme="minorEastAsia"/>
                <w:color w:val="131313"/>
                <w:kern w:val="0"/>
                <w:sz w:val="24"/>
                <w:szCs w:val="24"/>
              </w:rPr>
              <w:t>大厦5901号</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法定代表人</w:t>
            </w:r>
          </w:p>
        </w:tc>
        <w:tc>
          <w:tcPr>
            <w:tcW w:w="6996" w:type="dxa"/>
          </w:tcPr>
          <w:p w:rsidR="006500B3" w:rsidRPr="00662024" w:rsidRDefault="00836E12"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孙伟挺</w:t>
            </w:r>
          </w:p>
        </w:tc>
      </w:tr>
      <w:tr w:rsidR="000D1EBD" w:rsidRPr="00662024" w:rsidTr="006500B3">
        <w:tc>
          <w:tcPr>
            <w:tcW w:w="1526" w:type="dxa"/>
          </w:tcPr>
          <w:p w:rsidR="000D1EBD" w:rsidRPr="00662024" w:rsidRDefault="000D1EBD"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lastRenderedPageBreak/>
              <w:t>注册资本</w:t>
            </w:r>
          </w:p>
        </w:tc>
        <w:tc>
          <w:tcPr>
            <w:tcW w:w="6996" w:type="dxa"/>
          </w:tcPr>
          <w:p w:rsidR="000D1EBD" w:rsidRPr="00662024" w:rsidRDefault="000D1EBD"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color w:val="131313"/>
                <w:sz w:val="24"/>
                <w:szCs w:val="24"/>
              </w:rPr>
              <w:t>98,422.50万元人民币</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经营范围</w:t>
            </w:r>
          </w:p>
        </w:tc>
        <w:tc>
          <w:tcPr>
            <w:tcW w:w="6996" w:type="dxa"/>
          </w:tcPr>
          <w:p w:rsidR="006500B3" w:rsidRPr="00662024" w:rsidRDefault="00200021" w:rsidP="00200021">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纺织原料、化纤原料、合成纤维的销售；国内贸易；进出口业务，企业信息咨询。（象牙及其制品除外，法律、行政法规、国务院决定禁止的项目除外，限制的项目须取得许可后方可经营）从事道路货运经营（凭道路运输经营许可证编号粤</w:t>
            </w:r>
            <w:proofErr w:type="gramStart"/>
            <w:r w:rsidRPr="00662024">
              <w:rPr>
                <w:rFonts w:asciiTheme="minorEastAsia" w:eastAsiaTheme="minorEastAsia" w:hAnsiTheme="minorEastAsia"/>
                <w:sz w:val="24"/>
                <w:szCs w:val="24"/>
              </w:rPr>
              <w:t>交运管许可深字</w:t>
            </w:r>
            <w:proofErr w:type="gramEnd"/>
            <w:r w:rsidRPr="00662024">
              <w:rPr>
                <w:rFonts w:asciiTheme="minorEastAsia" w:eastAsiaTheme="minorEastAsia" w:hAnsiTheme="minorEastAsia"/>
                <w:sz w:val="24"/>
                <w:szCs w:val="24"/>
              </w:rPr>
              <w:t>440300041289号经营，有效期至2019年5月24日）；生产加工捻线（限分支机构经营）。</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股东构成</w:t>
            </w:r>
          </w:p>
        </w:tc>
        <w:tc>
          <w:tcPr>
            <w:tcW w:w="6996" w:type="dxa"/>
          </w:tcPr>
          <w:p w:rsidR="006500B3" w:rsidRPr="00662024" w:rsidRDefault="00AE23CC"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华孚时尚股份有限公司</w:t>
            </w:r>
          </w:p>
        </w:tc>
      </w:tr>
    </w:tbl>
    <w:p w:rsidR="006500B3" w:rsidRPr="00662024" w:rsidRDefault="006500B3" w:rsidP="006500B3">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最近一年主要财务数据如下：</w:t>
      </w:r>
    </w:p>
    <w:p w:rsidR="006500B3" w:rsidRPr="00662024" w:rsidRDefault="006500B3" w:rsidP="006500B3">
      <w:pPr>
        <w:spacing w:line="360" w:lineRule="auto"/>
        <w:jc w:val="right"/>
        <w:rPr>
          <w:rFonts w:asciiTheme="minorEastAsia" w:eastAsiaTheme="minorEastAsia" w:hAnsiTheme="minorEastAsia"/>
          <w:sz w:val="24"/>
          <w:szCs w:val="24"/>
        </w:rPr>
      </w:pPr>
      <w:r w:rsidRPr="00662024">
        <w:rPr>
          <w:rFonts w:asciiTheme="minorEastAsia" w:eastAsiaTheme="minorEastAsia" w:hAnsiTheme="minor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662024" w:rsidTr="00662024">
        <w:tc>
          <w:tcPr>
            <w:tcW w:w="1242" w:type="dxa"/>
            <w:shd w:val="clear" w:color="auto" w:fill="auto"/>
          </w:tcPr>
          <w:p w:rsidR="006500B3" w:rsidRPr="00662024" w:rsidRDefault="006500B3" w:rsidP="006500B3">
            <w:pPr>
              <w:spacing w:line="360" w:lineRule="auto"/>
              <w:jc w:val="center"/>
              <w:rPr>
                <w:rFonts w:asciiTheme="minorEastAsia" w:eastAsiaTheme="minorEastAsia" w:hAnsiTheme="minorEastAsia"/>
                <w:b/>
                <w:sz w:val="24"/>
                <w:szCs w:val="24"/>
              </w:rPr>
            </w:pPr>
            <w:r w:rsidRPr="00662024">
              <w:rPr>
                <w:rFonts w:asciiTheme="minorEastAsia" w:eastAsiaTheme="minorEastAsia" w:hAnsiTheme="minorEastAsia"/>
                <w:b/>
                <w:sz w:val="24"/>
                <w:szCs w:val="24"/>
              </w:rPr>
              <w:t>项目</w:t>
            </w:r>
          </w:p>
        </w:tc>
        <w:tc>
          <w:tcPr>
            <w:tcW w:w="7280" w:type="dxa"/>
            <w:shd w:val="clear" w:color="auto" w:fill="auto"/>
          </w:tcPr>
          <w:p w:rsidR="006500B3" w:rsidRPr="00662024" w:rsidRDefault="00AE23CC" w:rsidP="004E58E3">
            <w:pPr>
              <w:spacing w:line="360" w:lineRule="auto"/>
              <w:jc w:val="center"/>
              <w:rPr>
                <w:rFonts w:asciiTheme="minorEastAsia" w:eastAsiaTheme="minorEastAsia" w:hAnsiTheme="minorEastAsia"/>
                <w:b/>
                <w:sz w:val="24"/>
                <w:szCs w:val="24"/>
              </w:rPr>
            </w:pPr>
            <w:r w:rsidRPr="00662024">
              <w:rPr>
                <w:rFonts w:asciiTheme="minorEastAsia" w:eastAsiaTheme="minorEastAsia" w:hAnsiTheme="minorEastAsia"/>
                <w:b/>
                <w:sz w:val="24"/>
                <w:szCs w:val="24"/>
              </w:rPr>
              <w:t>201</w:t>
            </w:r>
            <w:r w:rsidR="004E58E3" w:rsidRPr="00662024">
              <w:rPr>
                <w:rFonts w:asciiTheme="minorEastAsia" w:eastAsiaTheme="minorEastAsia" w:hAnsiTheme="minorEastAsia"/>
                <w:b/>
                <w:sz w:val="24"/>
                <w:szCs w:val="24"/>
              </w:rPr>
              <w:t>8</w:t>
            </w:r>
            <w:r w:rsidR="006500B3" w:rsidRPr="00662024">
              <w:rPr>
                <w:rFonts w:asciiTheme="minorEastAsia" w:eastAsiaTheme="minorEastAsia" w:hAnsiTheme="minorEastAsia"/>
                <w:b/>
                <w:sz w:val="24"/>
                <w:szCs w:val="24"/>
              </w:rPr>
              <w:t>年度（经过审计）</w:t>
            </w:r>
          </w:p>
        </w:tc>
      </w:tr>
      <w:tr w:rsidR="00A36295" w:rsidRPr="00662024" w:rsidTr="00662024">
        <w:tc>
          <w:tcPr>
            <w:tcW w:w="1242" w:type="dxa"/>
          </w:tcPr>
          <w:p w:rsidR="00A36295" w:rsidRPr="00662024" w:rsidRDefault="00A36295"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资产总额</w:t>
            </w:r>
          </w:p>
        </w:tc>
        <w:tc>
          <w:tcPr>
            <w:tcW w:w="7280" w:type="dxa"/>
            <w:shd w:val="clear" w:color="auto" w:fill="auto"/>
          </w:tcPr>
          <w:p w:rsidR="00A36295" w:rsidRPr="00662024" w:rsidRDefault="00185277" w:rsidP="00A711C9">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784,280.35</w:t>
            </w:r>
          </w:p>
        </w:tc>
      </w:tr>
      <w:tr w:rsidR="00A36295" w:rsidRPr="00662024" w:rsidTr="00662024">
        <w:tc>
          <w:tcPr>
            <w:tcW w:w="1242" w:type="dxa"/>
          </w:tcPr>
          <w:p w:rsidR="00A36295" w:rsidRPr="00662024" w:rsidRDefault="00A36295"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负债总额</w:t>
            </w:r>
          </w:p>
        </w:tc>
        <w:tc>
          <w:tcPr>
            <w:tcW w:w="7280" w:type="dxa"/>
            <w:shd w:val="clear" w:color="auto" w:fill="auto"/>
          </w:tcPr>
          <w:p w:rsidR="00A36295" w:rsidRPr="00662024" w:rsidRDefault="00185277" w:rsidP="00A711C9">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669,454.41</w:t>
            </w:r>
          </w:p>
        </w:tc>
      </w:tr>
      <w:tr w:rsidR="00A36295" w:rsidRPr="00662024" w:rsidTr="00662024">
        <w:tc>
          <w:tcPr>
            <w:tcW w:w="1242" w:type="dxa"/>
          </w:tcPr>
          <w:p w:rsidR="00A36295" w:rsidRPr="00662024" w:rsidRDefault="00A36295"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净资产</w:t>
            </w:r>
          </w:p>
        </w:tc>
        <w:tc>
          <w:tcPr>
            <w:tcW w:w="7280" w:type="dxa"/>
            <w:shd w:val="clear" w:color="auto" w:fill="auto"/>
          </w:tcPr>
          <w:p w:rsidR="00A36295" w:rsidRPr="00662024" w:rsidRDefault="00185277" w:rsidP="00A711C9">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114,825.94</w:t>
            </w:r>
          </w:p>
        </w:tc>
      </w:tr>
      <w:tr w:rsidR="00A36295" w:rsidRPr="00662024" w:rsidTr="00662024">
        <w:tc>
          <w:tcPr>
            <w:tcW w:w="1242" w:type="dxa"/>
          </w:tcPr>
          <w:p w:rsidR="00A36295" w:rsidRPr="00662024" w:rsidRDefault="00A36295"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营业收入</w:t>
            </w:r>
          </w:p>
        </w:tc>
        <w:tc>
          <w:tcPr>
            <w:tcW w:w="7280" w:type="dxa"/>
            <w:shd w:val="clear" w:color="auto" w:fill="auto"/>
          </w:tcPr>
          <w:p w:rsidR="00A36295" w:rsidRPr="00662024" w:rsidRDefault="00185277" w:rsidP="00A711C9">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300,358.37</w:t>
            </w:r>
          </w:p>
        </w:tc>
      </w:tr>
      <w:tr w:rsidR="00A36295" w:rsidRPr="00662024" w:rsidTr="00662024">
        <w:tc>
          <w:tcPr>
            <w:tcW w:w="1242" w:type="dxa"/>
          </w:tcPr>
          <w:p w:rsidR="00A36295" w:rsidRPr="00662024" w:rsidRDefault="00A36295"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利润总额</w:t>
            </w:r>
          </w:p>
        </w:tc>
        <w:tc>
          <w:tcPr>
            <w:tcW w:w="7280" w:type="dxa"/>
            <w:shd w:val="clear" w:color="auto" w:fill="auto"/>
          </w:tcPr>
          <w:p w:rsidR="00A36295" w:rsidRPr="00662024" w:rsidRDefault="00185277" w:rsidP="00A711C9">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2,082.05</w:t>
            </w:r>
          </w:p>
        </w:tc>
      </w:tr>
      <w:tr w:rsidR="00A36295" w:rsidRPr="00662024" w:rsidTr="00662024">
        <w:tc>
          <w:tcPr>
            <w:tcW w:w="1242" w:type="dxa"/>
          </w:tcPr>
          <w:p w:rsidR="00A36295" w:rsidRPr="00662024" w:rsidRDefault="00A36295"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净利润</w:t>
            </w:r>
          </w:p>
        </w:tc>
        <w:tc>
          <w:tcPr>
            <w:tcW w:w="7280" w:type="dxa"/>
            <w:shd w:val="clear" w:color="auto" w:fill="auto"/>
          </w:tcPr>
          <w:p w:rsidR="00A36295" w:rsidRPr="00662024" w:rsidRDefault="00185277" w:rsidP="00A711C9">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3</w:t>
            </w:r>
            <w:r w:rsidR="00807458" w:rsidRPr="00662024">
              <w:rPr>
                <w:rFonts w:asciiTheme="minorEastAsia" w:eastAsiaTheme="minorEastAsia" w:hAnsiTheme="minorEastAsia" w:hint="eastAsia"/>
                <w:sz w:val="24"/>
                <w:szCs w:val="24"/>
              </w:rPr>
              <w:t>,</w:t>
            </w:r>
            <w:r w:rsidRPr="00662024">
              <w:rPr>
                <w:rFonts w:asciiTheme="minorEastAsia" w:eastAsiaTheme="minorEastAsia" w:hAnsiTheme="minorEastAsia" w:hint="eastAsia"/>
                <w:sz w:val="24"/>
                <w:szCs w:val="24"/>
              </w:rPr>
              <w:t>203.57</w:t>
            </w:r>
          </w:p>
        </w:tc>
      </w:tr>
    </w:tbl>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w:t>
      </w:r>
      <w:r w:rsidR="004E58E3" w:rsidRPr="00662024">
        <w:rPr>
          <w:rFonts w:asciiTheme="minorEastAsia" w:eastAsiaTheme="minorEastAsia" w:hAnsiTheme="minorEastAsia"/>
          <w:sz w:val="24"/>
          <w:szCs w:val="24"/>
        </w:rPr>
        <w:t>2018</w:t>
      </w:r>
      <w:r w:rsidRPr="00662024">
        <w:rPr>
          <w:rFonts w:asciiTheme="minorEastAsia" w:eastAsiaTheme="minorEastAsia" w:hAnsiTheme="minorEastAsia"/>
          <w:sz w:val="24"/>
          <w:szCs w:val="24"/>
        </w:rPr>
        <w:t>年度财务数据已经大华会计师事务所（特殊普通合伙）审计。</w:t>
      </w:r>
    </w:p>
    <w:p w:rsidR="006500B3" w:rsidRPr="00662024" w:rsidRDefault="006500B3" w:rsidP="006500B3">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2</w:t>
      </w:r>
      <w:r w:rsidR="000D1EBD" w:rsidRPr="00662024">
        <w:rPr>
          <w:rFonts w:asciiTheme="minorEastAsia" w:eastAsiaTheme="minorEastAsia" w:hAnsiTheme="minorEastAsia"/>
          <w:sz w:val="24"/>
          <w:szCs w:val="24"/>
        </w:rPr>
        <w:t>、</w:t>
      </w:r>
      <w:r w:rsidRPr="00662024">
        <w:rPr>
          <w:rFonts w:asciiTheme="minorEastAsia" w:eastAsiaTheme="minorEastAsia" w:hAnsiTheme="minorEastAsia"/>
          <w:sz w:val="24"/>
          <w:szCs w:val="24"/>
        </w:rPr>
        <w:t xml:space="preserve"> 浙江华孚色纺有限公司</w:t>
      </w:r>
    </w:p>
    <w:tbl>
      <w:tblPr>
        <w:tblStyle w:val="a5"/>
        <w:tblW w:w="0" w:type="auto"/>
        <w:tblLook w:val="04A0" w:firstRow="1" w:lastRow="0" w:firstColumn="1" w:lastColumn="0" w:noHBand="0" w:noVBand="1"/>
      </w:tblPr>
      <w:tblGrid>
        <w:gridCol w:w="1526"/>
        <w:gridCol w:w="6996"/>
      </w:tblGrid>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被担保人</w:t>
            </w:r>
          </w:p>
        </w:tc>
        <w:tc>
          <w:tcPr>
            <w:tcW w:w="6996" w:type="dxa"/>
          </w:tcPr>
          <w:p w:rsidR="006500B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浙江华孚色纺有限公司</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注册地址</w:t>
            </w:r>
          </w:p>
        </w:tc>
        <w:tc>
          <w:tcPr>
            <w:tcW w:w="6996" w:type="dxa"/>
          </w:tcPr>
          <w:p w:rsidR="006500B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浙江省上虞经济开发区人民西路</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法定代表人</w:t>
            </w:r>
          </w:p>
        </w:tc>
        <w:tc>
          <w:tcPr>
            <w:tcW w:w="6996" w:type="dxa"/>
          </w:tcPr>
          <w:p w:rsidR="006500B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孙伟挺</w:t>
            </w:r>
          </w:p>
        </w:tc>
      </w:tr>
      <w:tr w:rsidR="000D1EBD" w:rsidRPr="00662024" w:rsidTr="006500B3">
        <w:tc>
          <w:tcPr>
            <w:tcW w:w="1526" w:type="dxa"/>
          </w:tcPr>
          <w:p w:rsidR="000D1EBD" w:rsidRPr="00662024" w:rsidRDefault="000D1EBD"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注册资本</w:t>
            </w:r>
          </w:p>
        </w:tc>
        <w:tc>
          <w:tcPr>
            <w:tcW w:w="6996" w:type="dxa"/>
          </w:tcPr>
          <w:p w:rsidR="000D1EBD" w:rsidRPr="00662024" w:rsidRDefault="00252B74"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color w:val="131313"/>
                <w:sz w:val="24"/>
                <w:szCs w:val="24"/>
              </w:rPr>
              <w:t>20,108.166万美元</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经营范围</w:t>
            </w:r>
          </w:p>
        </w:tc>
        <w:tc>
          <w:tcPr>
            <w:tcW w:w="6996" w:type="dxa"/>
          </w:tcPr>
          <w:p w:rsidR="006500B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高档织物面料的织染及后整理加工，特种纤维、纱线、面料、混色纺纱线、染色纤维、染色筒纱、服装的生产、加工，销售自产产品。</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股东构成</w:t>
            </w:r>
          </w:p>
        </w:tc>
        <w:tc>
          <w:tcPr>
            <w:tcW w:w="6996" w:type="dxa"/>
          </w:tcPr>
          <w:p w:rsidR="006500B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香港华孚有限公司、</w:t>
            </w:r>
            <w:r w:rsidR="00AE23CC" w:rsidRPr="00662024">
              <w:rPr>
                <w:rFonts w:asciiTheme="minorEastAsia" w:eastAsiaTheme="minorEastAsia" w:hAnsiTheme="minorEastAsia"/>
                <w:sz w:val="24"/>
                <w:szCs w:val="24"/>
              </w:rPr>
              <w:t>华孚时尚股份有限公司</w:t>
            </w:r>
          </w:p>
        </w:tc>
      </w:tr>
    </w:tbl>
    <w:p w:rsidR="006500B3" w:rsidRPr="00662024" w:rsidRDefault="006500B3" w:rsidP="006500B3">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最近一年主要财务数据如下：</w:t>
      </w:r>
    </w:p>
    <w:p w:rsidR="006500B3" w:rsidRPr="00662024" w:rsidRDefault="006500B3" w:rsidP="006500B3">
      <w:pPr>
        <w:spacing w:line="360" w:lineRule="auto"/>
        <w:jc w:val="right"/>
        <w:rPr>
          <w:rFonts w:asciiTheme="minorEastAsia" w:eastAsiaTheme="minorEastAsia" w:hAnsiTheme="minorEastAsia"/>
          <w:sz w:val="24"/>
          <w:szCs w:val="24"/>
        </w:rPr>
      </w:pPr>
      <w:r w:rsidRPr="00662024">
        <w:rPr>
          <w:rFonts w:asciiTheme="minorEastAsia" w:eastAsiaTheme="minorEastAsia" w:hAnsiTheme="minor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662024" w:rsidTr="00662024">
        <w:tc>
          <w:tcPr>
            <w:tcW w:w="1242" w:type="dxa"/>
            <w:shd w:val="clear" w:color="auto" w:fill="auto"/>
          </w:tcPr>
          <w:p w:rsidR="006500B3" w:rsidRPr="00662024" w:rsidRDefault="006500B3" w:rsidP="006500B3">
            <w:pPr>
              <w:spacing w:line="360" w:lineRule="auto"/>
              <w:jc w:val="center"/>
              <w:rPr>
                <w:rFonts w:asciiTheme="minorEastAsia" w:eastAsiaTheme="minorEastAsia" w:hAnsiTheme="minorEastAsia"/>
                <w:b/>
                <w:sz w:val="24"/>
                <w:szCs w:val="24"/>
              </w:rPr>
            </w:pPr>
            <w:r w:rsidRPr="00662024">
              <w:rPr>
                <w:rFonts w:asciiTheme="minorEastAsia" w:eastAsiaTheme="minorEastAsia" w:hAnsiTheme="minorEastAsia"/>
                <w:b/>
                <w:sz w:val="24"/>
                <w:szCs w:val="24"/>
              </w:rPr>
              <w:lastRenderedPageBreak/>
              <w:t>项目</w:t>
            </w:r>
          </w:p>
        </w:tc>
        <w:tc>
          <w:tcPr>
            <w:tcW w:w="7280" w:type="dxa"/>
            <w:shd w:val="clear" w:color="auto" w:fill="auto"/>
          </w:tcPr>
          <w:p w:rsidR="006500B3" w:rsidRPr="00662024" w:rsidRDefault="00AE23CC" w:rsidP="004E58E3">
            <w:pPr>
              <w:spacing w:line="360" w:lineRule="auto"/>
              <w:jc w:val="center"/>
              <w:rPr>
                <w:rFonts w:asciiTheme="minorEastAsia" w:eastAsiaTheme="minorEastAsia" w:hAnsiTheme="minorEastAsia"/>
                <w:b/>
                <w:sz w:val="24"/>
                <w:szCs w:val="24"/>
              </w:rPr>
            </w:pPr>
            <w:r w:rsidRPr="00662024">
              <w:rPr>
                <w:rFonts w:asciiTheme="minorEastAsia" w:eastAsiaTheme="minorEastAsia" w:hAnsiTheme="minorEastAsia"/>
                <w:b/>
                <w:sz w:val="24"/>
                <w:szCs w:val="24"/>
              </w:rPr>
              <w:t>201</w:t>
            </w:r>
            <w:r w:rsidR="004E58E3" w:rsidRPr="00662024">
              <w:rPr>
                <w:rFonts w:asciiTheme="minorEastAsia" w:eastAsiaTheme="minorEastAsia" w:hAnsiTheme="minorEastAsia"/>
                <w:b/>
                <w:sz w:val="24"/>
                <w:szCs w:val="24"/>
              </w:rPr>
              <w:t>8</w:t>
            </w:r>
            <w:r w:rsidR="006500B3" w:rsidRPr="00662024">
              <w:rPr>
                <w:rFonts w:asciiTheme="minorEastAsia" w:eastAsiaTheme="minorEastAsia" w:hAnsiTheme="minorEastAsia"/>
                <w:b/>
                <w:sz w:val="24"/>
                <w:szCs w:val="24"/>
              </w:rPr>
              <w:t>年度（经过审计）</w:t>
            </w:r>
          </w:p>
        </w:tc>
      </w:tr>
      <w:tr w:rsidR="00807458" w:rsidRPr="00662024" w:rsidTr="00662024">
        <w:tc>
          <w:tcPr>
            <w:tcW w:w="1242" w:type="dxa"/>
            <w:shd w:val="clear" w:color="auto" w:fill="auto"/>
          </w:tcPr>
          <w:p w:rsidR="00807458" w:rsidRPr="00662024" w:rsidRDefault="00807458"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资产总额</w:t>
            </w:r>
          </w:p>
        </w:tc>
        <w:tc>
          <w:tcPr>
            <w:tcW w:w="7280" w:type="dxa"/>
            <w:shd w:val="clear" w:color="auto" w:fill="auto"/>
          </w:tcPr>
          <w:p w:rsidR="00807458" w:rsidRPr="00662024" w:rsidRDefault="00807458" w:rsidP="00A3142C">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370,444.16</w:t>
            </w:r>
          </w:p>
        </w:tc>
      </w:tr>
      <w:tr w:rsidR="00807458" w:rsidRPr="00662024" w:rsidTr="00662024">
        <w:tc>
          <w:tcPr>
            <w:tcW w:w="1242" w:type="dxa"/>
            <w:shd w:val="clear" w:color="auto" w:fill="auto"/>
          </w:tcPr>
          <w:p w:rsidR="00807458" w:rsidRPr="00662024" w:rsidRDefault="00807458"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负债总额</w:t>
            </w:r>
          </w:p>
        </w:tc>
        <w:tc>
          <w:tcPr>
            <w:tcW w:w="7280" w:type="dxa"/>
            <w:shd w:val="clear" w:color="auto" w:fill="auto"/>
          </w:tcPr>
          <w:p w:rsidR="00807458" w:rsidRPr="00662024" w:rsidRDefault="00807458" w:rsidP="00A3142C">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171,268.69</w:t>
            </w:r>
          </w:p>
        </w:tc>
      </w:tr>
      <w:tr w:rsidR="00807458" w:rsidRPr="00662024" w:rsidTr="00662024">
        <w:tc>
          <w:tcPr>
            <w:tcW w:w="1242" w:type="dxa"/>
            <w:shd w:val="clear" w:color="auto" w:fill="auto"/>
          </w:tcPr>
          <w:p w:rsidR="00807458" w:rsidRPr="00662024" w:rsidRDefault="00807458"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净资产</w:t>
            </w:r>
          </w:p>
        </w:tc>
        <w:tc>
          <w:tcPr>
            <w:tcW w:w="7280" w:type="dxa"/>
            <w:shd w:val="clear" w:color="auto" w:fill="auto"/>
          </w:tcPr>
          <w:p w:rsidR="00807458" w:rsidRPr="00662024" w:rsidRDefault="00807458" w:rsidP="00A3142C">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199,175.47</w:t>
            </w:r>
          </w:p>
        </w:tc>
      </w:tr>
      <w:tr w:rsidR="00807458" w:rsidRPr="00662024" w:rsidTr="00662024">
        <w:tc>
          <w:tcPr>
            <w:tcW w:w="1242" w:type="dxa"/>
            <w:shd w:val="clear" w:color="auto" w:fill="auto"/>
          </w:tcPr>
          <w:p w:rsidR="00807458" w:rsidRPr="00662024" w:rsidRDefault="00807458"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营业收入</w:t>
            </w:r>
          </w:p>
        </w:tc>
        <w:tc>
          <w:tcPr>
            <w:tcW w:w="7280" w:type="dxa"/>
            <w:shd w:val="clear" w:color="auto" w:fill="auto"/>
          </w:tcPr>
          <w:p w:rsidR="00807458" w:rsidRPr="00662024" w:rsidRDefault="00807458" w:rsidP="00A3142C">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149,165.04</w:t>
            </w:r>
          </w:p>
        </w:tc>
      </w:tr>
      <w:tr w:rsidR="00807458" w:rsidRPr="00662024" w:rsidTr="00662024">
        <w:tc>
          <w:tcPr>
            <w:tcW w:w="1242" w:type="dxa"/>
            <w:shd w:val="clear" w:color="auto" w:fill="auto"/>
          </w:tcPr>
          <w:p w:rsidR="00807458" w:rsidRPr="00662024" w:rsidRDefault="00807458"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利润总额</w:t>
            </w:r>
          </w:p>
        </w:tc>
        <w:tc>
          <w:tcPr>
            <w:tcW w:w="7280" w:type="dxa"/>
            <w:shd w:val="clear" w:color="auto" w:fill="auto"/>
          </w:tcPr>
          <w:p w:rsidR="00807458" w:rsidRPr="00662024" w:rsidRDefault="00807458" w:rsidP="00A3142C">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11,699.66</w:t>
            </w:r>
          </w:p>
        </w:tc>
      </w:tr>
      <w:tr w:rsidR="00807458" w:rsidRPr="00662024" w:rsidTr="00662024">
        <w:tc>
          <w:tcPr>
            <w:tcW w:w="1242" w:type="dxa"/>
            <w:shd w:val="clear" w:color="auto" w:fill="auto"/>
          </w:tcPr>
          <w:p w:rsidR="00807458" w:rsidRPr="00662024" w:rsidRDefault="00807458"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净利润</w:t>
            </w:r>
          </w:p>
        </w:tc>
        <w:tc>
          <w:tcPr>
            <w:tcW w:w="7280" w:type="dxa"/>
            <w:shd w:val="clear" w:color="auto" w:fill="auto"/>
          </w:tcPr>
          <w:p w:rsidR="00807458" w:rsidRPr="00662024" w:rsidRDefault="00807458" w:rsidP="00A3142C">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11,662.65</w:t>
            </w:r>
          </w:p>
        </w:tc>
      </w:tr>
    </w:tbl>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w:t>
      </w:r>
      <w:r w:rsidR="00AE23CC" w:rsidRPr="00662024">
        <w:rPr>
          <w:rFonts w:asciiTheme="minorEastAsia" w:eastAsiaTheme="minorEastAsia" w:hAnsiTheme="minorEastAsia"/>
          <w:sz w:val="24"/>
          <w:szCs w:val="24"/>
        </w:rPr>
        <w:t>201</w:t>
      </w:r>
      <w:r w:rsidR="004E58E3" w:rsidRPr="00662024">
        <w:rPr>
          <w:rFonts w:asciiTheme="minorEastAsia" w:eastAsiaTheme="minorEastAsia" w:hAnsiTheme="minorEastAsia"/>
          <w:sz w:val="24"/>
          <w:szCs w:val="24"/>
        </w:rPr>
        <w:t>8</w:t>
      </w:r>
      <w:r w:rsidRPr="00662024">
        <w:rPr>
          <w:rFonts w:asciiTheme="minorEastAsia" w:eastAsiaTheme="minorEastAsia" w:hAnsiTheme="minorEastAsia"/>
          <w:sz w:val="24"/>
          <w:szCs w:val="24"/>
        </w:rPr>
        <w:t>年度财务数据已经大华会计师事务所（特殊普通合伙）审计。</w:t>
      </w:r>
    </w:p>
    <w:p w:rsidR="006500B3" w:rsidRPr="00662024" w:rsidRDefault="00836E12" w:rsidP="00836E12">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3</w:t>
      </w:r>
      <w:r w:rsidR="00D37DF5" w:rsidRPr="00662024">
        <w:rPr>
          <w:rFonts w:asciiTheme="minorEastAsia" w:eastAsiaTheme="minorEastAsia" w:hAnsiTheme="minorEastAsia" w:hint="eastAsia"/>
          <w:sz w:val="24"/>
          <w:szCs w:val="24"/>
        </w:rPr>
        <w:t>、</w:t>
      </w:r>
      <w:r w:rsidRPr="00662024">
        <w:rPr>
          <w:rFonts w:asciiTheme="minorEastAsia" w:eastAsiaTheme="minorEastAsia" w:hAnsiTheme="minorEastAsia"/>
          <w:sz w:val="24"/>
          <w:szCs w:val="24"/>
        </w:rPr>
        <w:t>浙江聚丰贸易有限公司</w:t>
      </w:r>
    </w:p>
    <w:tbl>
      <w:tblPr>
        <w:tblStyle w:val="a5"/>
        <w:tblW w:w="0" w:type="auto"/>
        <w:tblLook w:val="04A0" w:firstRow="1" w:lastRow="0" w:firstColumn="1" w:lastColumn="0" w:noHBand="0" w:noVBand="1"/>
      </w:tblPr>
      <w:tblGrid>
        <w:gridCol w:w="1526"/>
        <w:gridCol w:w="6996"/>
      </w:tblGrid>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被担保人</w:t>
            </w:r>
          </w:p>
        </w:tc>
        <w:tc>
          <w:tcPr>
            <w:tcW w:w="6996" w:type="dxa"/>
          </w:tcPr>
          <w:p w:rsidR="006500B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浙江聚丰贸易有限公司</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注册地址</w:t>
            </w:r>
          </w:p>
        </w:tc>
        <w:tc>
          <w:tcPr>
            <w:tcW w:w="6996" w:type="dxa"/>
          </w:tcPr>
          <w:p w:rsidR="006500B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杭州市上城区解放路26号金</w:t>
            </w:r>
            <w:proofErr w:type="gramStart"/>
            <w:r w:rsidRPr="00662024">
              <w:rPr>
                <w:rFonts w:asciiTheme="minorEastAsia" w:eastAsiaTheme="minorEastAsia" w:hAnsiTheme="minorEastAsia"/>
                <w:sz w:val="24"/>
                <w:szCs w:val="24"/>
              </w:rPr>
              <w:t>衙</w:t>
            </w:r>
            <w:proofErr w:type="gramEnd"/>
            <w:r w:rsidRPr="00662024">
              <w:rPr>
                <w:rFonts w:asciiTheme="minorEastAsia" w:eastAsiaTheme="minorEastAsia" w:hAnsiTheme="minorEastAsia"/>
                <w:sz w:val="24"/>
                <w:szCs w:val="24"/>
              </w:rPr>
              <w:t>庄大厦16楼</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法定代表人</w:t>
            </w:r>
          </w:p>
        </w:tc>
        <w:tc>
          <w:tcPr>
            <w:tcW w:w="6996" w:type="dxa"/>
          </w:tcPr>
          <w:p w:rsidR="006500B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孙伟挺</w:t>
            </w:r>
          </w:p>
        </w:tc>
      </w:tr>
      <w:tr w:rsidR="00252B74" w:rsidRPr="00662024" w:rsidTr="006500B3">
        <w:tc>
          <w:tcPr>
            <w:tcW w:w="1526" w:type="dxa"/>
          </w:tcPr>
          <w:p w:rsidR="00252B74" w:rsidRPr="00662024" w:rsidRDefault="00252B74"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注册资本</w:t>
            </w:r>
          </w:p>
        </w:tc>
        <w:tc>
          <w:tcPr>
            <w:tcW w:w="6996" w:type="dxa"/>
          </w:tcPr>
          <w:p w:rsidR="00252B74" w:rsidRPr="00662024" w:rsidRDefault="00252B74"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5,000万元人民币</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经营范围</w:t>
            </w:r>
          </w:p>
        </w:tc>
        <w:tc>
          <w:tcPr>
            <w:tcW w:w="6996" w:type="dxa"/>
          </w:tcPr>
          <w:p w:rsidR="006500B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棉纺织品、服装、纺织原料、建筑材料、五金交电、金属材料、化工原料（除化学危险品及易制毒化学品）、日用百货、劳保用品的销售，经营进出口业务（国家法律、法规禁止和限制的除外）。</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股东构成</w:t>
            </w:r>
          </w:p>
        </w:tc>
        <w:tc>
          <w:tcPr>
            <w:tcW w:w="6996" w:type="dxa"/>
          </w:tcPr>
          <w:p w:rsidR="006500B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深圳市华孚进出口有限公司</w:t>
            </w:r>
          </w:p>
        </w:tc>
      </w:tr>
    </w:tbl>
    <w:p w:rsidR="006500B3" w:rsidRPr="00662024" w:rsidRDefault="006500B3" w:rsidP="006500B3">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最近一年主要财务数据如下：</w:t>
      </w:r>
    </w:p>
    <w:p w:rsidR="006500B3" w:rsidRPr="00662024" w:rsidRDefault="006500B3" w:rsidP="006500B3">
      <w:pPr>
        <w:spacing w:line="360" w:lineRule="auto"/>
        <w:jc w:val="right"/>
        <w:rPr>
          <w:rFonts w:asciiTheme="minorEastAsia" w:eastAsiaTheme="minorEastAsia" w:hAnsiTheme="minorEastAsia"/>
          <w:sz w:val="24"/>
          <w:szCs w:val="24"/>
        </w:rPr>
      </w:pPr>
      <w:r w:rsidRPr="00662024">
        <w:rPr>
          <w:rFonts w:asciiTheme="minorEastAsia" w:eastAsiaTheme="minorEastAsia" w:hAnsiTheme="minor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662024" w:rsidTr="00662024">
        <w:tc>
          <w:tcPr>
            <w:tcW w:w="1242" w:type="dxa"/>
            <w:shd w:val="clear" w:color="auto" w:fill="auto"/>
          </w:tcPr>
          <w:p w:rsidR="006500B3" w:rsidRPr="00662024" w:rsidRDefault="006500B3" w:rsidP="006500B3">
            <w:pPr>
              <w:spacing w:line="360" w:lineRule="auto"/>
              <w:jc w:val="center"/>
              <w:rPr>
                <w:rFonts w:asciiTheme="minorEastAsia" w:eastAsiaTheme="minorEastAsia" w:hAnsiTheme="minorEastAsia"/>
                <w:b/>
                <w:sz w:val="24"/>
                <w:szCs w:val="24"/>
              </w:rPr>
            </w:pPr>
            <w:r w:rsidRPr="00662024">
              <w:rPr>
                <w:rFonts w:asciiTheme="minorEastAsia" w:eastAsiaTheme="minorEastAsia" w:hAnsiTheme="minorEastAsia"/>
                <w:b/>
                <w:sz w:val="24"/>
                <w:szCs w:val="24"/>
              </w:rPr>
              <w:t>项目</w:t>
            </w:r>
          </w:p>
        </w:tc>
        <w:tc>
          <w:tcPr>
            <w:tcW w:w="7280" w:type="dxa"/>
            <w:shd w:val="clear" w:color="auto" w:fill="auto"/>
          </w:tcPr>
          <w:p w:rsidR="006500B3" w:rsidRPr="00662024" w:rsidRDefault="00AE23CC" w:rsidP="004E58E3">
            <w:pPr>
              <w:spacing w:line="360" w:lineRule="auto"/>
              <w:jc w:val="center"/>
              <w:rPr>
                <w:rFonts w:asciiTheme="minorEastAsia" w:eastAsiaTheme="minorEastAsia" w:hAnsiTheme="minorEastAsia"/>
                <w:b/>
                <w:sz w:val="24"/>
                <w:szCs w:val="24"/>
              </w:rPr>
            </w:pPr>
            <w:r w:rsidRPr="00662024">
              <w:rPr>
                <w:rFonts w:asciiTheme="minorEastAsia" w:eastAsiaTheme="minorEastAsia" w:hAnsiTheme="minorEastAsia"/>
                <w:b/>
                <w:sz w:val="24"/>
                <w:szCs w:val="24"/>
              </w:rPr>
              <w:t>201</w:t>
            </w:r>
            <w:r w:rsidR="004E58E3" w:rsidRPr="00662024">
              <w:rPr>
                <w:rFonts w:asciiTheme="minorEastAsia" w:eastAsiaTheme="minorEastAsia" w:hAnsiTheme="minorEastAsia"/>
                <w:b/>
                <w:sz w:val="24"/>
                <w:szCs w:val="24"/>
              </w:rPr>
              <w:t>8</w:t>
            </w:r>
            <w:r w:rsidR="006500B3" w:rsidRPr="00662024">
              <w:rPr>
                <w:rFonts w:asciiTheme="minorEastAsia" w:eastAsiaTheme="minorEastAsia" w:hAnsiTheme="minorEastAsia"/>
                <w:b/>
                <w:sz w:val="24"/>
                <w:szCs w:val="24"/>
              </w:rPr>
              <w:t>年度（经过审计）</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资产总额</w:t>
            </w:r>
          </w:p>
        </w:tc>
        <w:tc>
          <w:tcPr>
            <w:tcW w:w="7280" w:type="dxa"/>
            <w:shd w:val="clear" w:color="auto" w:fill="auto"/>
            <w:vAlign w:val="bottom"/>
          </w:tcPr>
          <w:p w:rsidR="005F6803" w:rsidRPr="00662024" w:rsidRDefault="00807458"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15,608.41</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负债总额</w:t>
            </w:r>
          </w:p>
        </w:tc>
        <w:tc>
          <w:tcPr>
            <w:tcW w:w="7280" w:type="dxa"/>
            <w:shd w:val="clear" w:color="auto" w:fill="auto"/>
            <w:vAlign w:val="bottom"/>
          </w:tcPr>
          <w:p w:rsidR="005F6803" w:rsidRPr="00662024" w:rsidRDefault="00807458"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8,730.35</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净资产</w:t>
            </w:r>
          </w:p>
        </w:tc>
        <w:tc>
          <w:tcPr>
            <w:tcW w:w="7280" w:type="dxa"/>
            <w:shd w:val="clear" w:color="auto" w:fill="auto"/>
            <w:vAlign w:val="bottom"/>
          </w:tcPr>
          <w:p w:rsidR="005F6803" w:rsidRPr="00662024" w:rsidRDefault="00807458"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6,878.06</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营业收入</w:t>
            </w:r>
          </w:p>
        </w:tc>
        <w:tc>
          <w:tcPr>
            <w:tcW w:w="7280" w:type="dxa"/>
            <w:shd w:val="clear" w:color="auto" w:fill="auto"/>
            <w:vAlign w:val="bottom"/>
          </w:tcPr>
          <w:p w:rsidR="005F6803" w:rsidRPr="00662024" w:rsidRDefault="00807458"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54,774.09</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利润总额</w:t>
            </w:r>
          </w:p>
        </w:tc>
        <w:tc>
          <w:tcPr>
            <w:tcW w:w="7280" w:type="dxa"/>
            <w:shd w:val="clear" w:color="auto" w:fill="auto"/>
            <w:vAlign w:val="bottom"/>
          </w:tcPr>
          <w:p w:rsidR="005F6803" w:rsidRPr="00662024" w:rsidRDefault="00807458"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153.25</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净利润</w:t>
            </w:r>
          </w:p>
        </w:tc>
        <w:tc>
          <w:tcPr>
            <w:tcW w:w="7280" w:type="dxa"/>
            <w:shd w:val="clear" w:color="auto" w:fill="auto"/>
            <w:vAlign w:val="bottom"/>
          </w:tcPr>
          <w:p w:rsidR="005F6803" w:rsidRPr="00662024" w:rsidRDefault="00807458"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113.94</w:t>
            </w:r>
          </w:p>
        </w:tc>
      </w:tr>
    </w:tbl>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w:t>
      </w:r>
      <w:r w:rsidR="00AE23CC" w:rsidRPr="00662024">
        <w:rPr>
          <w:rFonts w:asciiTheme="minorEastAsia" w:eastAsiaTheme="minorEastAsia" w:hAnsiTheme="minorEastAsia"/>
          <w:sz w:val="24"/>
          <w:szCs w:val="24"/>
        </w:rPr>
        <w:t>201</w:t>
      </w:r>
      <w:r w:rsidR="004E58E3" w:rsidRPr="00662024">
        <w:rPr>
          <w:rFonts w:asciiTheme="minorEastAsia" w:eastAsiaTheme="minorEastAsia" w:hAnsiTheme="minorEastAsia"/>
          <w:sz w:val="24"/>
          <w:szCs w:val="24"/>
        </w:rPr>
        <w:t>8</w:t>
      </w:r>
      <w:r w:rsidRPr="00662024">
        <w:rPr>
          <w:rFonts w:asciiTheme="minorEastAsia" w:eastAsiaTheme="minorEastAsia" w:hAnsiTheme="minorEastAsia"/>
          <w:sz w:val="24"/>
          <w:szCs w:val="24"/>
        </w:rPr>
        <w:t>年度财务数据已经大华会计师事务所（特殊普通合伙）审计。</w:t>
      </w:r>
    </w:p>
    <w:p w:rsidR="006500B3" w:rsidRPr="00662024" w:rsidRDefault="00836E12" w:rsidP="00836E12">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4</w:t>
      </w:r>
      <w:r w:rsidR="000D1EBD" w:rsidRPr="00662024">
        <w:rPr>
          <w:rFonts w:asciiTheme="minorEastAsia" w:eastAsiaTheme="minorEastAsia" w:hAnsiTheme="minorEastAsia"/>
          <w:sz w:val="24"/>
          <w:szCs w:val="24"/>
        </w:rPr>
        <w:t>、</w:t>
      </w:r>
      <w:r w:rsidR="00200021" w:rsidRPr="00662024">
        <w:rPr>
          <w:rFonts w:asciiTheme="minorEastAsia" w:eastAsiaTheme="minorEastAsia" w:hAnsiTheme="minorEastAsia"/>
          <w:sz w:val="24"/>
          <w:szCs w:val="24"/>
        </w:rPr>
        <w:t xml:space="preserve"> 新疆华孚色纺集团有限公司</w:t>
      </w:r>
    </w:p>
    <w:tbl>
      <w:tblPr>
        <w:tblStyle w:val="a5"/>
        <w:tblW w:w="0" w:type="auto"/>
        <w:tblLook w:val="04A0" w:firstRow="1" w:lastRow="0" w:firstColumn="1" w:lastColumn="0" w:noHBand="0" w:noVBand="1"/>
      </w:tblPr>
      <w:tblGrid>
        <w:gridCol w:w="1526"/>
        <w:gridCol w:w="6996"/>
      </w:tblGrid>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被担保人</w:t>
            </w:r>
          </w:p>
        </w:tc>
        <w:tc>
          <w:tcPr>
            <w:tcW w:w="6996" w:type="dxa"/>
          </w:tcPr>
          <w:p w:rsidR="006500B3" w:rsidRPr="00662024" w:rsidRDefault="00200021"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新疆华孚色纺集团有限公司</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lastRenderedPageBreak/>
              <w:t>注册地址</w:t>
            </w:r>
          </w:p>
        </w:tc>
        <w:tc>
          <w:tcPr>
            <w:tcW w:w="6996" w:type="dxa"/>
          </w:tcPr>
          <w:p w:rsidR="006500B3" w:rsidRPr="00662024" w:rsidRDefault="00E915FA" w:rsidP="00E915FA">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新疆乌鲁木齐高新技术产业开发区（新市区）北京南路506号美克大厦901室</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法定代表人</w:t>
            </w:r>
          </w:p>
        </w:tc>
        <w:tc>
          <w:tcPr>
            <w:tcW w:w="6996" w:type="dxa"/>
          </w:tcPr>
          <w:p w:rsidR="006500B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孙伟挺</w:t>
            </w:r>
          </w:p>
        </w:tc>
      </w:tr>
      <w:tr w:rsidR="00252B74" w:rsidRPr="00662024" w:rsidTr="006500B3">
        <w:tc>
          <w:tcPr>
            <w:tcW w:w="1526" w:type="dxa"/>
          </w:tcPr>
          <w:p w:rsidR="00252B74" w:rsidRPr="00662024" w:rsidRDefault="00252B74"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注册资本</w:t>
            </w:r>
          </w:p>
        </w:tc>
        <w:tc>
          <w:tcPr>
            <w:tcW w:w="6996" w:type="dxa"/>
          </w:tcPr>
          <w:p w:rsidR="00252B74" w:rsidRPr="00662024" w:rsidRDefault="00252B74"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120,000.00万元人民币</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经营范围</w:t>
            </w:r>
          </w:p>
        </w:tc>
        <w:tc>
          <w:tcPr>
            <w:tcW w:w="6996" w:type="dxa"/>
          </w:tcPr>
          <w:p w:rsidR="006500B3" w:rsidRPr="00662024" w:rsidRDefault="00E915FA" w:rsidP="00E915FA">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棉花种植，农产品初加工服务，棉纺织及印染精加工；服装制造，农畜产品，纺织、服装及日用品销售；农产品仓储服务。</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股东构成</w:t>
            </w:r>
          </w:p>
        </w:tc>
        <w:tc>
          <w:tcPr>
            <w:tcW w:w="6996" w:type="dxa"/>
          </w:tcPr>
          <w:p w:rsidR="006500B3" w:rsidRPr="00662024" w:rsidRDefault="005F6803" w:rsidP="00E915FA">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浙江华孚色纺有限公司、</w:t>
            </w:r>
            <w:r w:rsidR="00E915FA" w:rsidRPr="00662024">
              <w:rPr>
                <w:rFonts w:asciiTheme="minorEastAsia" w:eastAsiaTheme="minorEastAsia" w:hAnsiTheme="minorEastAsia"/>
                <w:sz w:val="24"/>
                <w:szCs w:val="24"/>
              </w:rPr>
              <w:t>深圳市华孚进出口有限公司</w:t>
            </w:r>
          </w:p>
        </w:tc>
      </w:tr>
    </w:tbl>
    <w:p w:rsidR="006500B3" w:rsidRPr="00662024" w:rsidRDefault="006500B3" w:rsidP="006500B3">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最近一年主要财务数据如下：</w:t>
      </w:r>
    </w:p>
    <w:p w:rsidR="006500B3" w:rsidRPr="00662024" w:rsidRDefault="006500B3" w:rsidP="006500B3">
      <w:pPr>
        <w:spacing w:line="360" w:lineRule="auto"/>
        <w:jc w:val="right"/>
        <w:rPr>
          <w:rFonts w:asciiTheme="minorEastAsia" w:eastAsiaTheme="minorEastAsia" w:hAnsiTheme="minorEastAsia"/>
          <w:sz w:val="24"/>
          <w:szCs w:val="24"/>
        </w:rPr>
      </w:pPr>
      <w:r w:rsidRPr="00662024">
        <w:rPr>
          <w:rFonts w:asciiTheme="minorEastAsia" w:eastAsiaTheme="minorEastAsia" w:hAnsiTheme="minor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662024" w:rsidTr="00662024">
        <w:tc>
          <w:tcPr>
            <w:tcW w:w="1242" w:type="dxa"/>
            <w:shd w:val="clear" w:color="auto" w:fill="auto"/>
          </w:tcPr>
          <w:p w:rsidR="006500B3" w:rsidRPr="00662024" w:rsidRDefault="006500B3" w:rsidP="006500B3">
            <w:pPr>
              <w:spacing w:line="360" w:lineRule="auto"/>
              <w:jc w:val="center"/>
              <w:rPr>
                <w:rFonts w:asciiTheme="minorEastAsia" w:eastAsiaTheme="minorEastAsia" w:hAnsiTheme="minorEastAsia"/>
                <w:b/>
                <w:sz w:val="24"/>
                <w:szCs w:val="24"/>
              </w:rPr>
            </w:pPr>
            <w:r w:rsidRPr="00662024">
              <w:rPr>
                <w:rFonts w:asciiTheme="minorEastAsia" w:eastAsiaTheme="minorEastAsia" w:hAnsiTheme="minorEastAsia"/>
                <w:b/>
                <w:sz w:val="24"/>
                <w:szCs w:val="24"/>
              </w:rPr>
              <w:t>项目</w:t>
            </w:r>
          </w:p>
        </w:tc>
        <w:tc>
          <w:tcPr>
            <w:tcW w:w="7280" w:type="dxa"/>
            <w:shd w:val="clear" w:color="auto" w:fill="auto"/>
          </w:tcPr>
          <w:p w:rsidR="006500B3" w:rsidRPr="00662024" w:rsidRDefault="004E58E3" w:rsidP="006500B3">
            <w:pPr>
              <w:spacing w:line="360" w:lineRule="auto"/>
              <w:jc w:val="center"/>
              <w:rPr>
                <w:rFonts w:asciiTheme="minorEastAsia" w:eastAsiaTheme="minorEastAsia" w:hAnsiTheme="minorEastAsia"/>
                <w:b/>
                <w:sz w:val="24"/>
                <w:szCs w:val="24"/>
              </w:rPr>
            </w:pPr>
            <w:r w:rsidRPr="00662024">
              <w:rPr>
                <w:rFonts w:asciiTheme="minorEastAsia" w:eastAsiaTheme="minorEastAsia" w:hAnsiTheme="minorEastAsia"/>
                <w:b/>
                <w:sz w:val="24"/>
                <w:szCs w:val="24"/>
              </w:rPr>
              <w:t>2018</w:t>
            </w:r>
            <w:r w:rsidR="006500B3" w:rsidRPr="00662024">
              <w:rPr>
                <w:rFonts w:asciiTheme="minorEastAsia" w:eastAsiaTheme="minorEastAsia" w:hAnsiTheme="minorEastAsia"/>
                <w:b/>
                <w:sz w:val="24"/>
                <w:szCs w:val="24"/>
              </w:rPr>
              <w:t>年度（经过审计）</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资产总额</w:t>
            </w:r>
          </w:p>
        </w:tc>
        <w:tc>
          <w:tcPr>
            <w:tcW w:w="7280" w:type="dxa"/>
            <w:shd w:val="clear" w:color="auto" w:fill="auto"/>
            <w:vAlign w:val="bottom"/>
          </w:tcPr>
          <w:p w:rsidR="005F6803" w:rsidRPr="00662024" w:rsidRDefault="00807458" w:rsidP="00B917B7">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1</w:t>
            </w:r>
            <w:r w:rsidR="00B917B7" w:rsidRPr="00662024">
              <w:rPr>
                <w:rFonts w:asciiTheme="minorEastAsia" w:eastAsiaTheme="minorEastAsia" w:hAnsiTheme="minorEastAsia" w:hint="eastAsia"/>
                <w:color w:val="000000"/>
                <w:sz w:val="24"/>
                <w:szCs w:val="24"/>
              </w:rPr>
              <w:t>35</w:t>
            </w:r>
            <w:r w:rsidR="006727FD" w:rsidRPr="00662024">
              <w:rPr>
                <w:rFonts w:asciiTheme="minorEastAsia" w:eastAsiaTheme="minorEastAsia" w:hAnsiTheme="minorEastAsia" w:hint="eastAsia"/>
                <w:color w:val="000000"/>
                <w:sz w:val="24"/>
                <w:szCs w:val="24"/>
              </w:rPr>
              <w:t>,</w:t>
            </w:r>
            <w:r w:rsidR="00B917B7" w:rsidRPr="00662024">
              <w:rPr>
                <w:rFonts w:asciiTheme="minorEastAsia" w:eastAsiaTheme="minorEastAsia" w:hAnsiTheme="minorEastAsia" w:hint="eastAsia"/>
                <w:color w:val="000000"/>
                <w:sz w:val="24"/>
                <w:szCs w:val="24"/>
              </w:rPr>
              <w:t>667</w:t>
            </w:r>
            <w:r w:rsidRPr="00662024">
              <w:rPr>
                <w:rFonts w:asciiTheme="minorEastAsia" w:eastAsiaTheme="minorEastAsia" w:hAnsiTheme="minorEastAsia" w:hint="eastAsia"/>
                <w:color w:val="000000"/>
                <w:sz w:val="24"/>
                <w:szCs w:val="24"/>
              </w:rPr>
              <w:t>.14</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负债总额</w:t>
            </w:r>
          </w:p>
        </w:tc>
        <w:tc>
          <w:tcPr>
            <w:tcW w:w="7280" w:type="dxa"/>
            <w:shd w:val="clear" w:color="auto" w:fill="auto"/>
            <w:vAlign w:val="bottom"/>
          </w:tcPr>
          <w:p w:rsidR="005F6803" w:rsidRPr="00662024" w:rsidRDefault="00807458"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6</w:t>
            </w:r>
            <w:r w:rsidR="006727FD" w:rsidRPr="00662024">
              <w:rPr>
                <w:rFonts w:asciiTheme="minorEastAsia" w:eastAsiaTheme="minorEastAsia" w:hAnsiTheme="minorEastAsia" w:hint="eastAsia"/>
                <w:color w:val="000000"/>
                <w:sz w:val="24"/>
                <w:szCs w:val="24"/>
              </w:rPr>
              <w:t>,</w:t>
            </w:r>
            <w:r w:rsidRPr="00662024">
              <w:rPr>
                <w:rFonts w:asciiTheme="minorEastAsia" w:eastAsiaTheme="minorEastAsia" w:hAnsiTheme="minorEastAsia" w:hint="eastAsia"/>
                <w:color w:val="000000"/>
                <w:sz w:val="24"/>
                <w:szCs w:val="24"/>
              </w:rPr>
              <w:t>905.48</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净资产</w:t>
            </w:r>
          </w:p>
        </w:tc>
        <w:tc>
          <w:tcPr>
            <w:tcW w:w="7280" w:type="dxa"/>
            <w:shd w:val="clear" w:color="auto" w:fill="auto"/>
            <w:vAlign w:val="bottom"/>
          </w:tcPr>
          <w:p w:rsidR="005F6803" w:rsidRPr="00662024" w:rsidRDefault="006727FD" w:rsidP="00B917B7">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12</w:t>
            </w:r>
            <w:r w:rsidR="00B917B7" w:rsidRPr="00662024">
              <w:rPr>
                <w:rFonts w:asciiTheme="minorEastAsia" w:eastAsiaTheme="minorEastAsia" w:hAnsiTheme="minorEastAsia" w:hint="eastAsia"/>
                <w:color w:val="000000"/>
                <w:sz w:val="24"/>
                <w:szCs w:val="24"/>
              </w:rPr>
              <w:t>8</w:t>
            </w:r>
            <w:r w:rsidRPr="00662024">
              <w:rPr>
                <w:rFonts w:asciiTheme="minorEastAsia" w:eastAsiaTheme="minorEastAsia" w:hAnsiTheme="minorEastAsia" w:hint="eastAsia"/>
                <w:color w:val="000000"/>
                <w:sz w:val="24"/>
                <w:szCs w:val="24"/>
              </w:rPr>
              <w:t>,</w:t>
            </w:r>
            <w:r w:rsidR="00B917B7" w:rsidRPr="00662024">
              <w:rPr>
                <w:rFonts w:asciiTheme="minorEastAsia" w:eastAsiaTheme="minorEastAsia" w:hAnsiTheme="minorEastAsia" w:hint="eastAsia"/>
                <w:color w:val="000000"/>
                <w:sz w:val="24"/>
                <w:szCs w:val="24"/>
              </w:rPr>
              <w:t>761</w:t>
            </w:r>
            <w:r w:rsidRPr="00662024">
              <w:rPr>
                <w:rFonts w:asciiTheme="minorEastAsia" w:eastAsiaTheme="minorEastAsia" w:hAnsiTheme="minorEastAsia" w:hint="eastAsia"/>
                <w:color w:val="000000"/>
                <w:sz w:val="24"/>
                <w:szCs w:val="24"/>
              </w:rPr>
              <w:t>.66</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营业收入</w:t>
            </w:r>
          </w:p>
        </w:tc>
        <w:tc>
          <w:tcPr>
            <w:tcW w:w="7280" w:type="dxa"/>
            <w:shd w:val="clear" w:color="auto" w:fill="auto"/>
            <w:vAlign w:val="bottom"/>
          </w:tcPr>
          <w:p w:rsidR="005F6803" w:rsidRPr="00662024" w:rsidRDefault="006727FD"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0</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利润总额</w:t>
            </w:r>
          </w:p>
        </w:tc>
        <w:tc>
          <w:tcPr>
            <w:tcW w:w="7280" w:type="dxa"/>
            <w:shd w:val="clear" w:color="auto" w:fill="auto"/>
            <w:vAlign w:val="bottom"/>
          </w:tcPr>
          <w:p w:rsidR="005F6803" w:rsidRPr="00662024" w:rsidRDefault="006727FD" w:rsidP="00B917B7">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1</w:t>
            </w:r>
            <w:r w:rsidR="00B917B7" w:rsidRPr="00662024">
              <w:rPr>
                <w:rFonts w:asciiTheme="minorEastAsia" w:eastAsiaTheme="minorEastAsia" w:hAnsiTheme="minorEastAsia" w:hint="eastAsia"/>
                <w:color w:val="000000"/>
                <w:sz w:val="24"/>
                <w:szCs w:val="24"/>
              </w:rPr>
              <w:t>7</w:t>
            </w:r>
            <w:r w:rsidRPr="00662024">
              <w:rPr>
                <w:rFonts w:asciiTheme="minorEastAsia" w:eastAsiaTheme="minorEastAsia" w:hAnsiTheme="minorEastAsia" w:hint="eastAsia"/>
                <w:color w:val="000000"/>
                <w:sz w:val="24"/>
                <w:szCs w:val="24"/>
              </w:rPr>
              <w:t>,</w:t>
            </w:r>
            <w:r w:rsidR="00B917B7" w:rsidRPr="00662024">
              <w:rPr>
                <w:rFonts w:asciiTheme="minorEastAsia" w:eastAsiaTheme="minorEastAsia" w:hAnsiTheme="minorEastAsia" w:hint="eastAsia"/>
                <w:color w:val="000000"/>
                <w:sz w:val="24"/>
                <w:szCs w:val="24"/>
              </w:rPr>
              <w:t>969</w:t>
            </w:r>
            <w:r w:rsidRPr="00662024">
              <w:rPr>
                <w:rFonts w:asciiTheme="minorEastAsia" w:eastAsiaTheme="minorEastAsia" w:hAnsiTheme="minorEastAsia" w:hint="eastAsia"/>
                <w:color w:val="000000"/>
                <w:sz w:val="24"/>
                <w:szCs w:val="24"/>
              </w:rPr>
              <w:t>.07</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净利润</w:t>
            </w:r>
          </w:p>
        </w:tc>
        <w:tc>
          <w:tcPr>
            <w:tcW w:w="7280" w:type="dxa"/>
            <w:shd w:val="clear" w:color="auto" w:fill="auto"/>
            <w:vAlign w:val="bottom"/>
          </w:tcPr>
          <w:p w:rsidR="005F6803" w:rsidRPr="00662024" w:rsidRDefault="006727FD" w:rsidP="00B917B7">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1</w:t>
            </w:r>
            <w:r w:rsidR="00B917B7" w:rsidRPr="00662024">
              <w:rPr>
                <w:rFonts w:asciiTheme="minorEastAsia" w:eastAsiaTheme="minorEastAsia" w:hAnsiTheme="minorEastAsia" w:hint="eastAsia"/>
                <w:color w:val="000000"/>
                <w:sz w:val="24"/>
                <w:szCs w:val="24"/>
              </w:rPr>
              <w:t>7</w:t>
            </w:r>
            <w:r w:rsidRPr="00662024">
              <w:rPr>
                <w:rFonts w:asciiTheme="minorEastAsia" w:eastAsiaTheme="minorEastAsia" w:hAnsiTheme="minorEastAsia" w:hint="eastAsia"/>
                <w:color w:val="000000"/>
                <w:sz w:val="24"/>
                <w:szCs w:val="24"/>
              </w:rPr>
              <w:t>,</w:t>
            </w:r>
            <w:r w:rsidR="00B917B7" w:rsidRPr="00662024">
              <w:rPr>
                <w:rFonts w:asciiTheme="minorEastAsia" w:eastAsiaTheme="minorEastAsia" w:hAnsiTheme="minorEastAsia" w:hint="eastAsia"/>
                <w:color w:val="000000"/>
                <w:sz w:val="24"/>
                <w:szCs w:val="24"/>
              </w:rPr>
              <w:t>969</w:t>
            </w:r>
            <w:r w:rsidRPr="00662024">
              <w:rPr>
                <w:rFonts w:asciiTheme="minorEastAsia" w:eastAsiaTheme="minorEastAsia" w:hAnsiTheme="minorEastAsia" w:hint="eastAsia"/>
                <w:color w:val="000000"/>
                <w:sz w:val="24"/>
                <w:szCs w:val="24"/>
              </w:rPr>
              <w:t>.07</w:t>
            </w:r>
          </w:p>
        </w:tc>
      </w:tr>
    </w:tbl>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w:t>
      </w:r>
      <w:r w:rsidR="00AE23CC" w:rsidRPr="00662024">
        <w:rPr>
          <w:rFonts w:asciiTheme="minorEastAsia" w:eastAsiaTheme="minorEastAsia" w:hAnsiTheme="minorEastAsia"/>
          <w:sz w:val="24"/>
          <w:szCs w:val="24"/>
        </w:rPr>
        <w:t>201</w:t>
      </w:r>
      <w:r w:rsidR="004E58E3" w:rsidRPr="00662024">
        <w:rPr>
          <w:rFonts w:asciiTheme="minorEastAsia" w:eastAsiaTheme="minorEastAsia" w:hAnsiTheme="minorEastAsia"/>
          <w:sz w:val="24"/>
          <w:szCs w:val="24"/>
        </w:rPr>
        <w:t>8</w:t>
      </w:r>
      <w:r w:rsidRPr="00662024">
        <w:rPr>
          <w:rFonts w:asciiTheme="minorEastAsia" w:eastAsiaTheme="minorEastAsia" w:hAnsiTheme="minorEastAsia"/>
          <w:sz w:val="24"/>
          <w:szCs w:val="24"/>
        </w:rPr>
        <w:t>年度财务数据已经大华会计师事务所（特殊普通合伙）审计。</w:t>
      </w:r>
    </w:p>
    <w:p w:rsidR="006500B3" w:rsidRPr="00662024" w:rsidRDefault="00836E12" w:rsidP="00836E12">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5</w:t>
      </w:r>
      <w:r w:rsidR="00D37DF5" w:rsidRPr="00662024">
        <w:rPr>
          <w:rFonts w:asciiTheme="minorEastAsia" w:eastAsiaTheme="minorEastAsia" w:hAnsiTheme="minorEastAsia" w:hint="eastAsia"/>
          <w:sz w:val="24"/>
          <w:szCs w:val="24"/>
        </w:rPr>
        <w:t>、</w:t>
      </w:r>
      <w:proofErr w:type="gramStart"/>
      <w:r w:rsidR="00E915FA" w:rsidRPr="00662024">
        <w:rPr>
          <w:rFonts w:asciiTheme="minorEastAsia" w:eastAsiaTheme="minorEastAsia" w:hAnsiTheme="minorEastAsia"/>
          <w:sz w:val="24"/>
          <w:szCs w:val="24"/>
        </w:rPr>
        <w:t>新疆六孚纺织工业</w:t>
      </w:r>
      <w:proofErr w:type="gramEnd"/>
      <w:r w:rsidR="00E915FA" w:rsidRPr="00662024">
        <w:rPr>
          <w:rFonts w:asciiTheme="minorEastAsia" w:eastAsiaTheme="minorEastAsia" w:hAnsiTheme="minorEastAsia"/>
          <w:sz w:val="24"/>
          <w:szCs w:val="24"/>
        </w:rPr>
        <w:t>园有限公司</w:t>
      </w:r>
    </w:p>
    <w:tbl>
      <w:tblPr>
        <w:tblStyle w:val="a5"/>
        <w:tblW w:w="0" w:type="auto"/>
        <w:tblLook w:val="04A0" w:firstRow="1" w:lastRow="0" w:firstColumn="1" w:lastColumn="0" w:noHBand="0" w:noVBand="1"/>
      </w:tblPr>
      <w:tblGrid>
        <w:gridCol w:w="1526"/>
        <w:gridCol w:w="6996"/>
      </w:tblGrid>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被担保人</w:t>
            </w:r>
          </w:p>
        </w:tc>
        <w:tc>
          <w:tcPr>
            <w:tcW w:w="6996" w:type="dxa"/>
          </w:tcPr>
          <w:p w:rsidR="006500B3" w:rsidRPr="00662024" w:rsidRDefault="00E915FA" w:rsidP="001715A7">
            <w:pPr>
              <w:spacing w:line="360" w:lineRule="auto"/>
              <w:rPr>
                <w:rFonts w:asciiTheme="minorEastAsia" w:eastAsiaTheme="minorEastAsia" w:hAnsiTheme="minorEastAsia"/>
                <w:sz w:val="24"/>
                <w:szCs w:val="24"/>
              </w:rPr>
            </w:pPr>
            <w:proofErr w:type="gramStart"/>
            <w:r w:rsidRPr="00662024">
              <w:rPr>
                <w:rFonts w:asciiTheme="minorEastAsia" w:eastAsiaTheme="minorEastAsia" w:hAnsiTheme="minorEastAsia"/>
                <w:sz w:val="24"/>
                <w:szCs w:val="24"/>
              </w:rPr>
              <w:t>新疆六孚纺织工业</w:t>
            </w:r>
            <w:proofErr w:type="gramEnd"/>
            <w:r w:rsidRPr="00662024">
              <w:rPr>
                <w:rFonts w:asciiTheme="minorEastAsia" w:eastAsiaTheme="minorEastAsia" w:hAnsiTheme="minorEastAsia"/>
                <w:sz w:val="24"/>
                <w:szCs w:val="24"/>
              </w:rPr>
              <w:t>园有限公司</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注册地址</w:t>
            </w:r>
          </w:p>
        </w:tc>
        <w:tc>
          <w:tcPr>
            <w:tcW w:w="6996" w:type="dxa"/>
          </w:tcPr>
          <w:p w:rsidR="006500B3" w:rsidRPr="00662024" w:rsidRDefault="00E915FA" w:rsidP="00E915FA">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新疆五家渠市北工业园区</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法定代表人</w:t>
            </w:r>
          </w:p>
        </w:tc>
        <w:tc>
          <w:tcPr>
            <w:tcW w:w="6996" w:type="dxa"/>
          </w:tcPr>
          <w:p w:rsidR="006500B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孙伟挺</w:t>
            </w:r>
          </w:p>
        </w:tc>
      </w:tr>
      <w:tr w:rsidR="004E58E3" w:rsidRPr="00662024" w:rsidTr="006500B3">
        <w:tc>
          <w:tcPr>
            <w:tcW w:w="1526" w:type="dxa"/>
          </w:tcPr>
          <w:p w:rsidR="004E58E3" w:rsidRPr="00662024" w:rsidRDefault="004E58E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注册资本</w:t>
            </w:r>
          </w:p>
        </w:tc>
        <w:tc>
          <w:tcPr>
            <w:tcW w:w="6996" w:type="dxa"/>
          </w:tcPr>
          <w:p w:rsidR="004E58E3" w:rsidRPr="00662024" w:rsidRDefault="004E58E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67,650.00万元人民币</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经营范围</w:t>
            </w:r>
          </w:p>
        </w:tc>
        <w:tc>
          <w:tcPr>
            <w:tcW w:w="6996" w:type="dxa"/>
          </w:tcPr>
          <w:p w:rsidR="006500B3" w:rsidRPr="00662024" w:rsidRDefault="00E915FA" w:rsidP="00E915FA">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特种纤维、纱线、混色纺纱线、染色纤维、</w:t>
            </w:r>
            <w:proofErr w:type="gramStart"/>
            <w:r w:rsidRPr="00662024">
              <w:rPr>
                <w:rFonts w:asciiTheme="minorEastAsia" w:eastAsiaTheme="minorEastAsia" w:hAnsiTheme="minorEastAsia"/>
                <w:sz w:val="24"/>
                <w:szCs w:val="24"/>
              </w:rPr>
              <w:t>染色筒纱的</w:t>
            </w:r>
            <w:proofErr w:type="gramEnd"/>
            <w:r w:rsidRPr="00662024">
              <w:rPr>
                <w:rFonts w:asciiTheme="minorEastAsia" w:eastAsiaTheme="minorEastAsia" w:hAnsiTheme="minorEastAsia"/>
                <w:sz w:val="24"/>
                <w:szCs w:val="24"/>
              </w:rPr>
              <w:t>生产、加工销售；污水处理；一般货物与技术进出口；棉花纺织原料的购进与销售。</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股东构成</w:t>
            </w:r>
          </w:p>
        </w:tc>
        <w:tc>
          <w:tcPr>
            <w:tcW w:w="6996" w:type="dxa"/>
          </w:tcPr>
          <w:p w:rsidR="006500B3" w:rsidRPr="00662024" w:rsidRDefault="00E915FA" w:rsidP="00E915FA">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新疆华孚色纺集团有限公司</w:t>
            </w:r>
          </w:p>
        </w:tc>
      </w:tr>
    </w:tbl>
    <w:p w:rsidR="006500B3" w:rsidRPr="00662024" w:rsidRDefault="006500B3" w:rsidP="006500B3">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最近一年主要财务数据如下：</w:t>
      </w:r>
    </w:p>
    <w:p w:rsidR="006500B3" w:rsidRPr="00662024" w:rsidRDefault="006500B3" w:rsidP="006500B3">
      <w:pPr>
        <w:spacing w:line="360" w:lineRule="auto"/>
        <w:jc w:val="right"/>
        <w:rPr>
          <w:rFonts w:asciiTheme="minorEastAsia" w:eastAsiaTheme="minorEastAsia" w:hAnsiTheme="minorEastAsia"/>
          <w:sz w:val="24"/>
          <w:szCs w:val="24"/>
        </w:rPr>
      </w:pPr>
      <w:r w:rsidRPr="00662024">
        <w:rPr>
          <w:rFonts w:asciiTheme="minorEastAsia" w:eastAsiaTheme="minorEastAsia" w:hAnsiTheme="minorEastAsia"/>
          <w:sz w:val="24"/>
          <w:szCs w:val="24"/>
        </w:rPr>
        <w:t>单位：人民币万元</w:t>
      </w:r>
    </w:p>
    <w:tbl>
      <w:tblPr>
        <w:tblStyle w:val="a5"/>
        <w:tblW w:w="0" w:type="auto"/>
        <w:tblLook w:val="04A0" w:firstRow="1" w:lastRow="0" w:firstColumn="1" w:lastColumn="0" w:noHBand="0" w:noVBand="1"/>
      </w:tblPr>
      <w:tblGrid>
        <w:gridCol w:w="1242"/>
        <w:gridCol w:w="7280"/>
      </w:tblGrid>
      <w:tr w:rsidR="00A3142C" w:rsidRPr="00662024" w:rsidTr="00662024">
        <w:tc>
          <w:tcPr>
            <w:tcW w:w="1242" w:type="dxa"/>
            <w:shd w:val="clear" w:color="auto" w:fill="auto"/>
          </w:tcPr>
          <w:p w:rsidR="006500B3" w:rsidRPr="00662024" w:rsidRDefault="006500B3" w:rsidP="006500B3">
            <w:pPr>
              <w:spacing w:line="360" w:lineRule="auto"/>
              <w:jc w:val="center"/>
              <w:rPr>
                <w:rFonts w:asciiTheme="minorEastAsia" w:eastAsiaTheme="minorEastAsia" w:hAnsiTheme="minorEastAsia"/>
                <w:b/>
                <w:sz w:val="24"/>
                <w:szCs w:val="24"/>
              </w:rPr>
            </w:pPr>
            <w:r w:rsidRPr="00662024">
              <w:rPr>
                <w:rFonts w:asciiTheme="minorEastAsia" w:eastAsiaTheme="minorEastAsia" w:hAnsiTheme="minorEastAsia"/>
                <w:b/>
                <w:sz w:val="24"/>
                <w:szCs w:val="24"/>
              </w:rPr>
              <w:t>项目</w:t>
            </w:r>
          </w:p>
        </w:tc>
        <w:tc>
          <w:tcPr>
            <w:tcW w:w="7280" w:type="dxa"/>
            <w:shd w:val="clear" w:color="auto" w:fill="auto"/>
          </w:tcPr>
          <w:p w:rsidR="006500B3" w:rsidRPr="00662024" w:rsidRDefault="00AE23CC" w:rsidP="004E58E3">
            <w:pPr>
              <w:spacing w:line="360" w:lineRule="auto"/>
              <w:jc w:val="center"/>
              <w:rPr>
                <w:rFonts w:asciiTheme="minorEastAsia" w:eastAsiaTheme="minorEastAsia" w:hAnsiTheme="minorEastAsia"/>
                <w:b/>
                <w:sz w:val="24"/>
                <w:szCs w:val="24"/>
              </w:rPr>
            </w:pPr>
            <w:r w:rsidRPr="00662024">
              <w:rPr>
                <w:rFonts w:asciiTheme="minorEastAsia" w:eastAsiaTheme="minorEastAsia" w:hAnsiTheme="minorEastAsia"/>
                <w:b/>
                <w:sz w:val="24"/>
                <w:szCs w:val="24"/>
              </w:rPr>
              <w:t>201</w:t>
            </w:r>
            <w:r w:rsidR="004E58E3" w:rsidRPr="00662024">
              <w:rPr>
                <w:rFonts w:asciiTheme="minorEastAsia" w:eastAsiaTheme="minorEastAsia" w:hAnsiTheme="minorEastAsia"/>
                <w:b/>
                <w:sz w:val="24"/>
                <w:szCs w:val="24"/>
              </w:rPr>
              <w:t>8</w:t>
            </w:r>
            <w:r w:rsidR="006500B3" w:rsidRPr="00662024">
              <w:rPr>
                <w:rFonts w:asciiTheme="minorEastAsia" w:eastAsiaTheme="minorEastAsia" w:hAnsiTheme="minorEastAsia"/>
                <w:b/>
                <w:sz w:val="24"/>
                <w:szCs w:val="24"/>
              </w:rPr>
              <w:t>年度（经过审计）</w:t>
            </w:r>
          </w:p>
        </w:tc>
      </w:tr>
      <w:tr w:rsidR="00A3142C" w:rsidRPr="00662024" w:rsidTr="001B3E7E">
        <w:tc>
          <w:tcPr>
            <w:tcW w:w="1242" w:type="dxa"/>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lastRenderedPageBreak/>
              <w:t>资产总额</w:t>
            </w:r>
          </w:p>
        </w:tc>
        <w:tc>
          <w:tcPr>
            <w:tcW w:w="7280" w:type="dxa"/>
            <w:vAlign w:val="bottom"/>
          </w:tcPr>
          <w:p w:rsidR="005F6803" w:rsidRPr="00662024" w:rsidRDefault="00FC0025" w:rsidP="005F6803">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119,854.97</w:t>
            </w:r>
          </w:p>
        </w:tc>
      </w:tr>
      <w:tr w:rsidR="00A3142C" w:rsidRPr="00662024" w:rsidTr="001B3E7E">
        <w:tc>
          <w:tcPr>
            <w:tcW w:w="1242" w:type="dxa"/>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负债总额</w:t>
            </w:r>
          </w:p>
        </w:tc>
        <w:tc>
          <w:tcPr>
            <w:tcW w:w="7280" w:type="dxa"/>
            <w:vAlign w:val="bottom"/>
          </w:tcPr>
          <w:p w:rsidR="005F6803" w:rsidRPr="00662024" w:rsidRDefault="00FC0025" w:rsidP="005F6803">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47,593.39</w:t>
            </w:r>
          </w:p>
        </w:tc>
      </w:tr>
      <w:tr w:rsidR="00A3142C" w:rsidRPr="00662024" w:rsidTr="001B3E7E">
        <w:tc>
          <w:tcPr>
            <w:tcW w:w="1242" w:type="dxa"/>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净资产</w:t>
            </w:r>
          </w:p>
        </w:tc>
        <w:tc>
          <w:tcPr>
            <w:tcW w:w="7280" w:type="dxa"/>
            <w:vAlign w:val="bottom"/>
          </w:tcPr>
          <w:p w:rsidR="005F6803" w:rsidRPr="00662024" w:rsidRDefault="00FC0025" w:rsidP="005F6803">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72,261.57</w:t>
            </w:r>
          </w:p>
        </w:tc>
      </w:tr>
      <w:tr w:rsidR="00A3142C" w:rsidRPr="00662024" w:rsidTr="001B3E7E">
        <w:tc>
          <w:tcPr>
            <w:tcW w:w="1242" w:type="dxa"/>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营业收入</w:t>
            </w:r>
          </w:p>
        </w:tc>
        <w:tc>
          <w:tcPr>
            <w:tcW w:w="7280" w:type="dxa"/>
            <w:vAlign w:val="bottom"/>
          </w:tcPr>
          <w:p w:rsidR="005F6803" w:rsidRPr="00662024" w:rsidRDefault="00FC0025" w:rsidP="005F6803">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57,886.28</w:t>
            </w:r>
          </w:p>
        </w:tc>
      </w:tr>
      <w:tr w:rsidR="00A3142C" w:rsidRPr="00662024" w:rsidTr="001B3E7E">
        <w:tc>
          <w:tcPr>
            <w:tcW w:w="1242" w:type="dxa"/>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利润总额</w:t>
            </w:r>
          </w:p>
        </w:tc>
        <w:tc>
          <w:tcPr>
            <w:tcW w:w="7280" w:type="dxa"/>
            <w:vAlign w:val="bottom"/>
          </w:tcPr>
          <w:p w:rsidR="005F6803" w:rsidRPr="00662024" w:rsidRDefault="00FC0025" w:rsidP="005F6803">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2,216.10</w:t>
            </w:r>
          </w:p>
        </w:tc>
      </w:tr>
      <w:tr w:rsidR="00A3142C" w:rsidRPr="00662024" w:rsidTr="001B3E7E">
        <w:tc>
          <w:tcPr>
            <w:tcW w:w="1242" w:type="dxa"/>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净利润</w:t>
            </w:r>
          </w:p>
        </w:tc>
        <w:tc>
          <w:tcPr>
            <w:tcW w:w="7280" w:type="dxa"/>
            <w:vAlign w:val="bottom"/>
          </w:tcPr>
          <w:p w:rsidR="005F6803" w:rsidRPr="00662024" w:rsidRDefault="00FC0025" w:rsidP="005F6803">
            <w:pPr>
              <w:jc w:val="center"/>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1,881.74</w:t>
            </w:r>
          </w:p>
        </w:tc>
      </w:tr>
    </w:tbl>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w:t>
      </w:r>
      <w:r w:rsidR="00AE23CC" w:rsidRPr="00662024">
        <w:rPr>
          <w:rFonts w:asciiTheme="minorEastAsia" w:eastAsiaTheme="minorEastAsia" w:hAnsiTheme="minorEastAsia"/>
          <w:sz w:val="24"/>
          <w:szCs w:val="24"/>
        </w:rPr>
        <w:t>201</w:t>
      </w:r>
      <w:r w:rsidR="004E58E3" w:rsidRPr="00662024">
        <w:rPr>
          <w:rFonts w:asciiTheme="minorEastAsia" w:eastAsiaTheme="minorEastAsia" w:hAnsiTheme="minorEastAsia"/>
          <w:sz w:val="24"/>
          <w:szCs w:val="24"/>
        </w:rPr>
        <w:t>8</w:t>
      </w:r>
      <w:r w:rsidRPr="00662024">
        <w:rPr>
          <w:rFonts w:asciiTheme="minorEastAsia" w:eastAsiaTheme="minorEastAsia" w:hAnsiTheme="minorEastAsia"/>
          <w:sz w:val="24"/>
          <w:szCs w:val="24"/>
        </w:rPr>
        <w:t>年度财务数据已经大华会计师事务所（特殊普通合伙）审计。</w:t>
      </w:r>
    </w:p>
    <w:p w:rsidR="006500B3" w:rsidRPr="00662024" w:rsidRDefault="00836E12" w:rsidP="00836E12">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6</w:t>
      </w:r>
      <w:r w:rsidR="00352723" w:rsidRPr="00662024">
        <w:rPr>
          <w:rFonts w:asciiTheme="minorEastAsia" w:eastAsiaTheme="minorEastAsia" w:hAnsiTheme="minorEastAsia" w:hint="eastAsia"/>
          <w:sz w:val="24"/>
          <w:szCs w:val="24"/>
        </w:rPr>
        <w:t>、</w:t>
      </w:r>
      <w:r w:rsidR="00E915FA" w:rsidRPr="00662024">
        <w:rPr>
          <w:rFonts w:asciiTheme="minorEastAsia" w:eastAsiaTheme="minorEastAsia" w:hAnsiTheme="minorEastAsia"/>
          <w:sz w:val="24"/>
          <w:szCs w:val="24"/>
        </w:rPr>
        <w:t>阿克苏华孚色纺有限公司</w:t>
      </w:r>
    </w:p>
    <w:tbl>
      <w:tblPr>
        <w:tblStyle w:val="a5"/>
        <w:tblW w:w="0" w:type="auto"/>
        <w:tblLook w:val="04A0" w:firstRow="1" w:lastRow="0" w:firstColumn="1" w:lastColumn="0" w:noHBand="0" w:noVBand="1"/>
      </w:tblPr>
      <w:tblGrid>
        <w:gridCol w:w="1526"/>
        <w:gridCol w:w="6996"/>
      </w:tblGrid>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被担保人</w:t>
            </w:r>
          </w:p>
        </w:tc>
        <w:tc>
          <w:tcPr>
            <w:tcW w:w="6996" w:type="dxa"/>
          </w:tcPr>
          <w:p w:rsidR="006500B3" w:rsidRPr="00662024" w:rsidRDefault="00E915FA"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阿克苏华孚色纺有限公司</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注册地址</w:t>
            </w:r>
          </w:p>
        </w:tc>
        <w:tc>
          <w:tcPr>
            <w:tcW w:w="6996" w:type="dxa"/>
          </w:tcPr>
          <w:p w:rsidR="006500B3" w:rsidRPr="00662024" w:rsidRDefault="00E915FA" w:rsidP="000D1EBD">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新疆阿克苏地区阿克苏市阿克苏纺织工业城（开发区）温州路西侧</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法定代表人</w:t>
            </w:r>
          </w:p>
        </w:tc>
        <w:tc>
          <w:tcPr>
            <w:tcW w:w="6996" w:type="dxa"/>
          </w:tcPr>
          <w:p w:rsidR="006500B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孙伟挺</w:t>
            </w:r>
          </w:p>
        </w:tc>
      </w:tr>
      <w:tr w:rsidR="004E58E3" w:rsidRPr="00662024" w:rsidTr="006500B3">
        <w:tc>
          <w:tcPr>
            <w:tcW w:w="1526" w:type="dxa"/>
          </w:tcPr>
          <w:p w:rsidR="004E58E3" w:rsidRPr="00662024" w:rsidRDefault="004E58E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注册资本</w:t>
            </w:r>
          </w:p>
        </w:tc>
        <w:tc>
          <w:tcPr>
            <w:tcW w:w="6996" w:type="dxa"/>
          </w:tcPr>
          <w:p w:rsidR="004E58E3" w:rsidRPr="00662024" w:rsidRDefault="004E58E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106,073.284万元人民币</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经营范围</w:t>
            </w:r>
          </w:p>
        </w:tc>
        <w:tc>
          <w:tcPr>
            <w:tcW w:w="6996" w:type="dxa"/>
          </w:tcPr>
          <w:p w:rsidR="006500B3" w:rsidRPr="00662024" w:rsidRDefault="000D1EBD" w:rsidP="000D1EBD">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纺织品、纺织器材的制造、销售；出口本企业的纺织品和服装、进口企业所需的原料、机械设备、仪器和配件；棉麻收购及销售（以上须经国家专项审批的在取得许可后方可经营，具体经营项目以许可证载明项目为准，涉及国营贸易、配额许可证管理、出口配额招标、专项规定管理的商品应按国家有关规定办理）。</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股东构成</w:t>
            </w:r>
          </w:p>
        </w:tc>
        <w:tc>
          <w:tcPr>
            <w:tcW w:w="6996" w:type="dxa"/>
          </w:tcPr>
          <w:p w:rsidR="006500B3" w:rsidRPr="00662024" w:rsidRDefault="00E915FA"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华孚时尚股份有限公司、新疆华孚色纺集团有限公司</w:t>
            </w:r>
          </w:p>
        </w:tc>
      </w:tr>
    </w:tbl>
    <w:p w:rsidR="006500B3" w:rsidRPr="00662024" w:rsidRDefault="006500B3" w:rsidP="006500B3">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最近一年主要财务数据如下：</w:t>
      </w:r>
    </w:p>
    <w:p w:rsidR="006500B3" w:rsidRPr="00662024" w:rsidRDefault="006500B3" w:rsidP="006500B3">
      <w:pPr>
        <w:spacing w:line="360" w:lineRule="auto"/>
        <w:jc w:val="right"/>
        <w:rPr>
          <w:rFonts w:asciiTheme="minorEastAsia" w:eastAsiaTheme="minorEastAsia" w:hAnsiTheme="minorEastAsia"/>
          <w:sz w:val="24"/>
          <w:szCs w:val="24"/>
        </w:rPr>
      </w:pPr>
      <w:r w:rsidRPr="00662024">
        <w:rPr>
          <w:rFonts w:asciiTheme="minorEastAsia" w:eastAsiaTheme="minorEastAsia" w:hAnsiTheme="minor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662024" w:rsidTr="00662024">
        <w:tc>
          <w:tcPr>
            <w:tcW w:w="1242" w:type="dxa"/>
            <w:shd w:val="clear" w:color="auto" w:fill="auto"/>
          </w:tcPr>
          <w:p w:rsidR="006500B3" w:rsidRPr="00662024" w:rsidRDefault="006500B3" w:rsidP="006500B3">
            <w:pPr>
              <w:spacing w:line="360" w:lineRule="auto"/>
              <w:jc w:val="center"/>
              <w:rPr>
                <w:rFonts w:asciiTheme="minorEastAsia" w:eastAsiaTheme="minorEastAsia" w:hAnsiTheme="minorEastAsia"/>
                <w:b/>
                <w:sz w:val="24"/>
                <w:szCs w:val="24"/>
              </w:rPr>
            </w:pPr>
            <w:r w:rsidRPr="00662024">
              <w:rPr>
                <w:rFonts w:asciiTheme="minorEastAsia" w:eastAsiaTheme="minorEastAsia" w:hAnsiTheme="minorEastAsia"/>
                <w:b/>
                <w:sz w:val="24"/>
                <w:szCs w:val="24"/>
              </w:rPr>
              <w:t>项目</w:t>
            </w:r>
          </w:p>
        </w:tc>
        <w:tc>
          <w:tcPr>
            <w:tcW w:w="7280" w:type="dxa"/>
            <w:shd w:val="clear" w:color="auto" w:fill="auto"/>
          </w:tcPr>
          <w:p w:rsidR="006500B3" w:rsidRPr="00662024" w:rsidRDefault="00AE23CC" w:rsidP="004E58E3">
            <w:pPr>
              <w:spacing w:line="360" w:lineRule="auto"/>
              <w:jc w:val="center"/>
              <w:rPr>
                <w:rFonts w:asciiTheme="minorEastAsia" w:eastAsiaTheme="minorEastAsia" w:hAnsiTheme="minorEastAsia"/>
                <w:b/>
                <w:sz w:val="24"/>
                <w:szCs w:val="24"/>
              </w:rPr>
            </w:pPr>
            <w:r w:rsidRPr="00662024">
              <w:rPr>
                <w:rFonts w:asciiTheme="minorEastAsia" w:eastAsiaTheme="minorEastAsia" w:hAnsiTheme="minorEastAsia"/>
                <w:b/>
                <w:sz w:val="24"/>
                <w:szCs w:val="24"/>
              </w:rPr>
              <w:t>201</w:t>
            </w:r>
            <w:r w:rsidR="004E58E3" w:rsidRPr="00662024">
              <w:rPr>
                <w:rFonts w:asciiTheme="minorEastAsia" w:eastAsiaTheme="minorEastAsia" w:hAnsiTheme="minorEastAsia"/>
                <w:b/>
                <w:sz w:val="24"/>
                <w:szCs w:val="24"/>
              </w:rPr>
              <w:t>8</w:t>
            </w:r>
            <w:r w:rsidR="006500B3" w:rsidRPr="00662024">
              <w:rPr>
                <w:rFonts w:asciiTheme="minorEastAsia" w:eastAsiaTheme="minorEastAsia" w:hAnsiTheme="minorEastAsia"/>
                <w:b/>
                <w:sz w:val="24"/>
                <w:szCs w:val="24"/>
              </w:rPr>
              <w:t>年度（经过审计）</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资产总额</w:t>
            </w:r>
          </w:p>
        </w:tc>
        <w:tc>
          <w:tcPr>
            <w:tcW w:w="7280" w:type="dxa"/>
            <w:shd w:val="clear" w:color="auto" w:fill="auto"/>
            <w:vAlign w:val="bottom"/>
          </w:tcPr>
          <w:p w:rsidR="005F6803" w:rsidRPr="00662024" w:rsidRDefault="00FC0025"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426,386.91</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负债总额</w:t>
            </w:r>
          </w:p>
        </w:tc>
        <w:tc>
          <w:tcPr>
            <w:tcW w:w="7280" w:type="dxa"/>
            <w:shd w:val="clear" w:color="auto" w:fill="auto"/>
            <w:vAlign w:val="bottom"/>
          </w:tcPr>
          <w:p w:rsidR="005F6803" w:rsidRPr="00662024" w:rsidRDefault="00B917B7"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315</w:t>
            </w:r>
            <w:r w:rsidR="00FC0025" w:rsidRPr="00662024">
              <w:rPr>
                <w:rFonts w:asciiTheme="minorEastAsia" w:eastAsiaTheme="minorEastAsia" w:hAnsiTheme="minorEastAsia" w:hint="eastAsia"/>
                <w:color w:val="000000"/>
                <w:sz w:val="24"/>
                <w:szCs w:val="24"/>
              </w:rPr>
              <w:t>,409.40</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净资产</w:t>
            </w:r>
          </w:p>
        </w:tc>
        <w:tc>
          <w:tcPr>
            <w:tcW w:w="7280" w:type="dxa"/>
            <w:shd w:val="clear" w:color="auto" w:fill="auto"/>
            <w:vAlign w:val="bottom"/>
          </w:tcPr>
          <w:p w:rsidR="005F6803" w:rsidRPr="00662024" w:rsidRDefault="00FC0025" w:rsidP="00B917B7">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1</w:t>
            </w:r>
            <w:r w:rsidR="00B917B7" w:rsidRPr="00662024">
              <w:rPr>
                <w:rFonts w:asciiTheme="minorEastAsia" w:eastAsiaTheme="minorEastAsia" w:hAnsiTheme="minorEastAsia" w:hint="eastAsia"/>
                <w:color w:val="000000"/>
                <w:sz w:val="24"/>
                <w:szCs w:val="24"/>
              </w:rPr>
              <w:t>1</w:t>
            </w:r>
            <w:r w:rsidRPr="00662024">
              <w:rPr>
                <w:rFonts w:asciiTheme="minorEastAsia" w:eastAsiaTheme="minorEastAsia" w:hAnsiTheme="minorEastAsia" w:hint="eastAsia"/>
                <w:color w:val="000000"/>
                <w:sz w:val="24"/>
                <w:szCs w:val="24"/>
              </w:rPr>
              <w:t>0,977.52</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营业收入</w:t>
            </w:r>
          </w:p>
        </w:tc>
        <w:tc>
          <w:tcPr>
            <w:tcW w:w="7280" w:type="dxa"/>
            <w:shd w:val="clear" w:color="auto" w:fill="auto"/>
            <w:vAlign w:val="bottom"/>
          </w:tcPr>
          <w:p w:rsidR="005F6803" w:rsidRPr="00662024" w:rsidRDefault="00FC0025"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167,357.22</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利润总额</w:t>
            </w:r>
          </w:p>
        </w:tc>
        <w:tc>
          <w:tcPr>
            <w:tcW w:w="7280" w:type="dxa"/>
            <w:shd w:val="clear" w:color="auto" w:fill="auto"/>
            <w:vAlign w:val="bottom"/>
          </w:tcPr>
          <w:p w:rsidR="005F6803" w:rsidRPr="00662024" w:rsidRDefault="00FC0025"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28,745.83</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净利润</w:t>
            </w:r>
          </w:p>
        </w:tc>
        <w:tc>
          <w:tcPr>
            <w:tcW w:w="7280" w:type="dxa"/>
            <w:shd w:val="clear" w:color="auto" w:fill="auto"/>
            <w:vAlign w:val="bottom"/>
          </w:tcPr>
          <w:p w:rsidR="005F6803" w:rsidRPr="00662024" w:rsidRDefault="00FC0025"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24,424.33</w:t>
            </w:r>
          </w:p>
        </w:tc>
      </w:tr>
    </w:tbl>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w:t>
      </w:r>
      <w:r w:rsidR="00AE23CC" w:rsidRPr="00662024">
        <w:rPr>
          <w:rFonts w:asciiTheme="minorEastAsia" w:eastAsiaTheme="minorEastAsia" w:hAnsiTheme="minorEastAsia"/>
          <w:sz w:val="24"/>
          <w:szCs w:val="24"/>
        </w:rPr>
        <w:t>201</w:t>
      </w:r>
      <w:r w:rsidR="004E58E3" w:rsidRPr="00662024">
        <w:rPr>
          <w:rFonts w:asciiTheme="minorEastAsia" w:eastAsiaTheme="minorEastAsia" w:hAnsiTheme="minorEastAsia"/>
          <w:sz w:val="24"/>
          <w:szCs w:val="24"/>
        </w:rPr>
        <w:t>8</w:t>
      </w:r>
      <w:r w:rsidRPr="00662024">
        <w:rPr>
          <w:rFonts w:asciiTheme="minorEastAsia" w:eastAsiaTheme="minorEastAsia" w:hAnsiTheme="minorEastAsia"/>
          <w:sz w:val="24"/>
          <w:szCs w:val="24"/>
        </w:rPr>
        <w:t>年度财务数据已经大华会计师事务所（特殊普通合伙）审计。</w:t>
      </w:r>
    </w:p>
    <w:p w:rsidR="006500B3" w:rsidRPr="00662024" w:rsidRDefault="00836E12" w:rsidP="00836E12">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lastRenderedPageBreak/>
        <w:t>7</w:t>
      </w:r>
      <w:r w:rsidR="00B56959" w:rsidRPr="00662024">
        <w:rPr>
          <w:rFonts w:asciiTheme="minorEastAsia" w:eastAsiaTheme="minorEastAsia" w:hAnsiTheme="minorEastAsia" w:hint="eastAsia"/>
          <w:sz w:val="24"/>
          <w:szCs w:val="24"/>
        </w:rPr>
        <w:t>、</w:t>
      </w:r>
      <w:r w:rsidR="000D1EBD" w:rsidRPr="00662024">
        <w:rPr>
          <w:rFonts w:asciiTheme="minorEastAsia" w:eastAsiaTheme="minorEastAsia" w:hAnsiTheme="minorEastAsia"/>
          <w:sz w:val="24"/>
          <w:szCs w:val="24"/>
        </w:rPr>
        <w:t>新疆华孚棉业集团有限公司</w:t>
      </w:r>
    </w:p>
    <w:tbl>
      <w:tblPr>
        <w:tblStyle w:val="a5"/>
        <w:tblW w:w="0" w:type="auto"/>
        <w:tblLook w:val="04A0" w:firstRow="1" w:lastRow="0" w:firstColumn="1" w:lastColumn="0" w:noHBand="0" w:noVBand="1"/>
      </w:tblPr>
      <w:tblGrid>
        <w:gridCol w:w="1526"/>
        <w:gridCol w:w="6996"/>
      </w:tblGrid>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被担保人</w:t>
            </w:r>
          </w:p>
        </w:tc>
        <w:tc>
          <w:tcPr>
            <w:tcW w:w="6996" w:type="dxa"/>
          </w:tcPr>
          <w:p w:rsidR="006500B3" w:rsidRPr="00662024" w:rsidRDefault="000D1EBD"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新疆华孚棉业集团有限公司</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注册地址</w:t>
            </w:r>
          </w:p>
        </w:tc>
        <w:tc>
          <w:tcPr>
            <w:tcW w:w="6996" w:type="dxa"/>
          </w:tcPr>
          <w:p w:rsidR="006500B3" w:rsidRPr="00662024" w:rsidRDefault="000D1EBD" w:rsidP="000D1EBD">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新疆乌鲁木齐高新技术产业开发区(新市区)北京南路506号美克大厦9楼902A室</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法定代表人</w:t>
            </w:r>
          </w:p>
        </w:tc>
        <w:tc>
          <w:tcPr>
            <w:tcW w:w="6996" w:type="dxa"/>
          </w:tcPr>
          <w:p w:rsidR="006500B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孙伟挺</w:t>
            </w:r>
          </w:p>
        </w:tc>
      </w:tr>
      <w:tr w:rsidR="004E58E3" w:rsidRPr="00662024" w:rsidTr="006500B3">
        <w:tc>
          <w:tcPr>
            <w:tcW w:w="1526" w:type="dxa"/>
          </w:tcPr>
          <w:p w:rsidR="004E58E3" w:rsidRPr="00662024" w:rsidRDefault="004E58E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注册资本</w:t>
            </w:r>
          </w:p>
        </w:tc>
        <w:tc>
          <w:tcPr>
            <w:tcW w:w="6996" w:type="dxa"/>
          </w:tcPr>
          <w:p w:rsidR="004E58E3" w:rsidRPr="00662024" w:rsidRDefault="004E58E3" w:rsidP="006500B3">
            <w:pPr>
              <w:spacing w:line="360" w:lineRule="auto"/>
              <w:rPr>
                <w:rFonts w:asciiTheme="minorEastAsia" w:eastAsiaTheme="minorEastAsia" w:hAnsiTheme="minorEastAsia"/>
                <w:color w:val="131313"/>
                <w:sz w:val="24"/>
                <w:szCs w:val="24"/>
              </w:rPr>
            </w:pPr>
            <w:r w:rsidRPr="00662024">
              <w:rPr>
                <w:rFonts w:asciiTheme="minorEastAsia" w:eastAsiaTheme="minorEastAsia" w:hAnsiTheme="minorEastAsia"/>
                <w:color w:val="131313"/>
                <w:sz w:val="24"/>
                <w:szCs w:val="24"/>
              </w:rPr>
              <w:t>100,000.00万元人民币</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经营范围</w:t>
            </w:r>
          </w:p>
        </w:tc>
        <w:tc>
          <w:tcPr>
            <w:tcW w:w="6996" w:type="dxa"/>
          </w:tcPr>
          <w:p w:rsidR="006500B3" w:rsidRPr="00662024" w:rsidRDefault="000D1EBD" w:rsidP="000D1EBD">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农产品初加工服务；社会经济咨询；股权投资；棉花种植，谷物种植；销售：食品、农副产品。</w:t>
            </w:r>
          </w:p>
        </w:tc>
      </w:tr>
      <w:tr w:rsidR="006500B3" w:rsidRPr="00662024" w:rsidTr="006500B3">
        <w:tc>
          <w:tcPr>
            <w:tcW w:w="1526" w:type="dxa"/>
          </w:tcPr>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股东构成</w:t>
            </w:r>
          </w:p>
        </w:tc>
        <w:tc>
          <w:tcPr>
            <w:tcW w:w="6996" w:type="dxa"/>
          </w:tcPr>
          <w:p w:rsidR="006500B3" w:rsidRPr="00662024" w:rsidRDefault="00AE23CC" w:rsidP="004E58E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华孚时尚股份有限公司</w:t>
            </w:r>
          </w:p>
        </w:tc>
      </w:tr>
    </w:tbl>
    <w:p w:rsidR="006500B3" w:rsidRPr="00662024" w:rsidRDefault="006500B3" w:rsidP="006500B3">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最近一年主要财务数据如下：</w:t>
      </w:r>
    </w:p>
    <w:p w:rsidR="006500B3" w:rsidRPr="00662024" w:rsidRDefault="006500B3" w:rsidP="006500B3">
      <w:pPr>
        <w:spacing w:line="360" w:lineRule="auto"/>
        <w:jc w:val="right"/>
        <w:rPr>
          <w:rFonts w:asciiTheme="minorEastAsia" w:eastAsiaTheme="minorEastAsia" w:hAnsiTheme="minorEastAsia"/>
          <w:sz w:val="24"/>
          <w:szCs w:val="24"/>
        </w:rPr>
      </w:pPr>
      <w:r w:rsidRPr="00662024">
        <w:rPr>
          <w:rFonts w:asciiTheme="minorEastAsia" w:eastAsiaTheme="minorEastAsia" w:hAnsiTheme="minor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662024" w:rsidTr="00662024">
        <w:tc>
          <w:tcPr>
            <w:tcW w:w="1242" w:type="dxa"/>
            <w:shd w:val="clear" w:color="auto" w:fill="auto"/>
          </w:tcPr>
          <w:p w:rsidR="006500B3" w:rsidRPr="00662024" w:rsidRDefault="006500B3" w:rsidP="006500B3">
            <w:pPr>
              <w:spacing w:line="360" w:lineRule="auto"/>
              <w:jc w:val="center"/>
              <w:rPr>
                <w:rFonts w:asciiTheme="minorEastAsia" w:eastAsiaTheme="minorEastAsia" w:hAnsiTheme="minorEastAsia"/>
                <w:b/>
                <w:sz w:val="24"/>
                <w:szCs w:val="24"/>
              </w:rPr>
            </w:pPr>
            <w:r w:rsidRPr="00662024">
              <w:rPr>
                <w:rFonts w:asciiTheme="minorEastAsia" w:eastAsiaTheme="minorEastAsia" w:hAnsiTheme="minorEastAsia"/>
                <w:b/>
                <w:sz w:val="24"/>
                <w:szCs w:val="24"/>
              </w:rPr>
              <w:t>项目</w:t>
            </w:r>
          </w:p>
        </w:tc>
        <w:tc>
          <w:tcPr>
            <w:tcW w:w="7280" w:type="dxa"/>
            <w:shd w:val="clear" w:color="auto" w:fill="auto"/>
          </w:tcPr>
          <w:p w:rsidR="006500B3" w:rsidRPr="00662024" w:rsidRDefault="00AE23CC" w:rsidP="004E58E3">
            <w:pPr>
              <w:spacing w:line="360" w:lineRule="auto"/>
              <w:jc w:val="center"/>
              <w:rPr>
                <w:rFonts w:asciiTheme="minorEastAsia" w:eastAsiaTheme="minorEastAsia" w:hAnsiTheme="minorEastAsia"/>
                <w:b/>
                <w:sz w:val="24"/>
                <w:szCs w:val="24"/>
              </w:rPr>
            </w:pPr>
            <w:r w:rsidRPr="00662024">
              <w:rPr>
                <w:rFonts w:asciiTheme="minorEastAsia" w:eastAsiaTheme="minorEastAsia" w:hAnsiTheme="minorEastAsia"/>
                <w:b/>
                <w:sz w:val="24"/>
                <w:szCs w:val="24"/>
              </w:rPr>
              <w:t>201</w:t>
            </w:r>
            <w:r w:rsidR="004E58E3" w:rsidRPr="00662024">
              <w:rPr>
                <w:rFonts w:asciiTheme="minorEastAsia" w:eastAsiaTheme="minorEastAsia" w:hAnsiTheme="minorEastAsia"/>
                <w:b/>
                <w:sz w:val="24"/>
                <w:szCs w:val="24"/>
              </w:rPr>
              <w:t>8</w:t>
            </w:r>
            <w:r w:rsidR="006500B3" w:rsidRPr="00662024">
              <w:rPr>
                <w:rFonts w:asciiTheme="minorEastAsia" w:eastAsiaTheme="minorEastAsia" w:hAnsiTheme="minorEastAsia"/>
                <w:b/>
                <w:sz w:val="24"/>
                <w:szCs w:val="24"/>
              </w:rPr>
              <w:t>年度（经过审计）</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资产总额</w:t>
            </w:r>
          </w:p>
        </w:tc>
        <w:tc>
          <w:tcPr>
            <w:tcW w:w="7280" w:type="dxa"/>
            <w:shd w:val="clear" w:color="auto" w:fill="auto"/>
            <w:vAlign w:val="bottom"/>
          </w:tcPr>
          <w:p w:rsidR="005F6803" w:rsidRPr="00662024" w:rsidRDefault="008E2059"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119,636.77</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负债总额</w:t>
            </w:r>
          </w:p>
        </w:tc>
        <w:tc>
          <w:tcPr>
            <w:tcW w:w="7280" w:type="dxa"/>
            <w:shd w:val="clear" w:color="auto" w:fill="auto"/>
            <w:vAlign w:val="bottom"/>
          </w:tcPr>
          <w:p w:rsidR="005F6803" w:rsidRPr="00662024" w:rsidRDefault="008E2059"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18,532.92</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净资产</w:t>
            </w:r>
          </w:p>
        </w:tc>
        <w:tc>
          <w:tcPr>
            <w:tcW w:w="7280" w:type="dxa"/>
            <w:shd w:val="clear" w:color="auto" w:fill="auto"/>
            <w:vAlign w:val="bottom"/>
          </w:tcPr>
          <w:p w:rsidR="005F6803" w:rsidRPr="00662024" w:rsidRDefault="008E2059"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101,103.85</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营业收入</w:t>
            </w:r>
          </w:p>
        </w:tc>
        <w:tc>
          <w:tcPr>
            <w:tcW w:w="7280" w:type="dxa"/>
            <w:shd w:val="clear" w:color="auto" w:fill="auto"/>
            <w:vAlign w:val="bottom"/>
          </w:tcPr>
          <w:p w:rsidR="005F6803" w:rsidRPr="00662024" w:rsidRDefault="008E2059"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27,855.82</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利润总额</w:t>
            </w:r>
          </w:p>
        </w:tc>
        <w:tc>
          <w:tcPr>
            <w:tcW w:w="7280" w:type="dxa"/>
            <w:shd w:val="clear" w:color="auto" w:fill="auto"/>
            <w:vAlign w:val="bottom"/>
          </w:tcPr>
          <w:p w:rsidR="005F6803" w:rsidRPr="00662024" w:rsidRDefault="008E2059"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1,471.80</w:t>
            </w:r>
          </w:p>
        </w:tc>
      </w:tr>
      <w:tr w:rsidR="005F6803" w:rsidRPr="00662024" w:rsidTr="00662024">
        <w:tc>
          <w:tcPr>
            <w:tcW w:w="1242" w:type="dxa"/>
            <w:shd w:val="clear" w:color="auto" w:fill="auto"/>
          </w:tcPr>
          <w:p w:rsidR="005F6803" w:rsidRPr="00662024" w:rsidRDefault="005F680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净利润</w:t>
            </w:r>
          </w:p>
        </w:tc>
        <w:tc>
          <w:tcPr>
            <w:tcW w:w="7280" w:type="dxa"/>
            <w:shd w:val="clear" w:color="auto" w:fill="auto"/>
            <w:vAlign w:val="bottom"/>
          </w:tcPr>
          <w:p w:rsidR="005F6803" w:rsidRPr="00662024" w:rsidRDefault="008E2059" w:rsidP="005F6803">
            <w:pPr>
              <w:jc w:val="center"/>
              <w:rPr>
                <w:rFonts w:asciiTheme="minorEastAsia" w:eastAsiaTheme="minorEastAsia" w:hAnsiTheme="minorEastAsia"/>
                <w:color w:val="000000"/>
                <w:sz w:val="24"/>
                <w:szCs w:val="24"/>
              </w:rPr>
            </w:pPr>
            <w:r w:rsidRPr="00662024">
              <w:rPr>
                <w:rFonts w:asciiTheme="minorEastAsia" w:eastAsiaTheme="minorEastAsia" w:hAnsiTheme="minorEastAsia" w:hint="eastAsia"/>
                <w:color w:val="000000"/>
                <w:sz w:val="24"/>
                <w:szCs w:val="24"/>
              </w:rPr>
              <w:t>1,103.85</w:t>
            </w:r>
          </w:p>
        </w:tc>
      </w:tr>
    </w:tbl>
    <w:p w:rsidR="006500B3" w:rsidRPr="00662024" w:rsidRDefault="006500B3" w:rsidP="006500B3">
      <w:pPr>
        <w:spacing w:line="360" w:lineRule="auto"/>
        <w:rPr>
          <w:rFonts w:asciiTheme="minorEastAsia" w:eastAsiaTheme="minorEastAsia" w:hAnsiTheme="minorEastAsia"/>
          <w:sz w:val="24"/>
          <w:szCs w:val="24"/>
        </w:rPr>
      </w:pPr>
      <w:r w:rsidRPr="00662024">
        <w:rPr>
          <w:rFonts w:asciiTheme="minorEastAsia" w:eastAsiaTheme="minorEastAsia" w:hAnsiTheme="minorEastAsia"/>
          <w:sz w:val="24"/>
          <w:szCs w:val="24"/>
        </w:rPr>
        <w:t>注：</w:t>
      </w:r>
      <w:r w:rsidR="00AE23CC" w:rsidRPr="00662024">
        <w:rPr>
          <w:rFonts w:asciiTheme="minorEastAsia" w:eastAsiaTheme="minorEastAsia" w:hAnsiTheme="minorEastAsia"/>
          <w:sz w:val="24"/>
          <w:szCs w:val="24"/>
        </w:rPr>
        <w:t>201</w:t>
      </w:r>
      <w:r w:rsidR="004E58E3" w:rsidRPr="00662024">
        <w:rPr>
          <w:rFonts w:asciiTheme="minorEastAsia" w:eastAsiaTheme="minorEastAsia" w:hAnsiTheme="minorEastAsia"/>
          <w:sz w:val="24"/>
          <w:szCs w:val="24"/>
        </w:rPr>
        <w:t>8</w:t>
      </w:r>
      <w:r w:rsidRPr="00662024">
        <w:rPr>
          <w:rFonts w:asciiTheme="minorEastAsia" w:eastAsiaTheme="minorEastAsia" w:hAnsiTheme="minorEastAsia"/>
          <w:sz w:val="24"/>
          <w:szCs w:val="24"/>
        </w:rPr>
        <w:t>年度财务数据已经大华会计师事务所（特殊普通合伙）审计。</w:t>
      </w:r>
    </w:p>
    <w:p w:rsidR="00EF238D" w:rsidRPr="00662024" w:rsidRDefault="00EF238D" w:rsidP="00EF238D">
      <w:pPr>
        <w:spacing w:line="360" w:lineRule="auto"/>
        <w:ind w:firstLineChars="200" w:firstLine="482"/>
        <w:rPr>
          <w:rFonts w:asciiTheme="minorEastAsia" w:eastAsiaTheme="minorEastAsia" w:hAnsiTheme="minorEastAsia"/>
          <w:b/>
          <w:sz w:val="24"/>
          <w:szCs w:val="24"/>
        </w:rPr>
      </w:pPr>
      <w:r w:rsidRPr="00662024">
        <w:rPr>
          <w:rFonts w:asciiTheme="minorEastAsia" w:eastAsiaTheme="minorEastAsia" w:hAnsiTheme="minorEastAsia"/>
          <w:b/>
          <w:sz w:val="24"/>
          <w:szCs w:val="24"/>
        </w:rPr>
        <w:t xml:space="preserve">三、担保协议主要内容 </w:t>
      </w:r>
    </w:p>
    <w:p w:rsidR="00EF238D" w:rsidRPr="00662024" w:rsidRDefault="00EF238D" w:rsidP="00EF238D">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本次为</w:t>
      </w:r>
      <w:r w:rsidR="00B56959" w:rsidRPr="00662024">
        <w:rPr>
          <w:rFonts w:asciiTheme="minorEastAsia" w:eastAsiaTheme="minorEastAsia" w:hAnsiTheme="minorEastAsia" w:hint="eastAsia"/>
          <w:sz w:val="24"/>
          <w:szCs w:val="24"/>
        </w:rPr>
        <w:t>公司预计</w:t>
      </w:r>
      <w:r w:rsidR="000D1EBD" w:rsidRPr="00662024">
        <w:rPr>
          <w:rFonts w:asciiTheme="minorEastAsia" w:eastAsiaTheme="minorEastAsia" w:hAnsiTheme="minorEastAsia"/>
          <w:sz w:val="24"/>
          <w:szCs w:val="24"/>
        </w:rPr>
        <w:t>2019</w:t>
      </w:r>
      <w:r w:rsidRPr="00662024">
        <w:rPr>
          <w:rFonts w:asciiTheme="minorEastAsia" w:eastAsiaTheme="minorEastAsia" w:hAnsiTheme="minorEastAsia"/>
          <w:sz w:val="24"/>
          <w:szCs w:val="24"/>
        </w:rPr>
        <w:t>年度为子公司</w:t>
      </w:r>
      <w:r w:rsidR="00070039" w:rsidRPr="00662024">
        <w:rPr>
          <w:rFonts w:asciiTheme="minorEastAsia" w:eastAsiaTheme="minorEastAsia" w:hAnsiTheme="minorEastAsia"/>
          <w:sz w:val="24"/>
          <w:szCs w:val="24"/>
        </w:rPr>
        <w:t>及其下属公司</w:t>
      </w:r>
      <w:r w:rsidRPr="00662024">
        <w:rPr>
          <w:rFonts w:asciiTheme="minorEastAsia" w:eastAsiaTheme="minorEastAsia" w:hAnsiTheme="minorEastAsia"/>
          <w:sz w:val="24"/>
          <w:szCs w:val="24"/>
        </w:rPr>
        <w:t>提供担保</w:t>
      </w:r>
      <w:r w:rsidR="00B40F01" w:rsidRPr="00662024">
        <w:rPr>
          <w:rFonts w:asciiTheme="minorEastAsia" w:eastAsiaTheme="minorEastAsia" w:hAnsiTheme="minorEastAsia"/>
          <w:sz w:val="24"/>
          <w:szCs w:val="24"/>
        </w:rPr>
        <w:t>的</w:t>
      </w:r>
      <w:proofErr w:type="gramStart"/>
      <w:r w:rsidRPr="00662024">
        <w:rPr>
          <w:rFonts w:asciiTheme="minorEastAsia" w:eastAsiaTheme="minorEastAsia" w:hAnsiTheme="minorEastAsia"/>
          <w:sz w:val="24"/>
          <w:szCs w:val="24"/>
        </w:rPr>
        <w:t>最</w:t>
      </w:r>
      <w:proofErr w:type="gramEnd"/>
      <w:r w:rsidRPr="00662024">
        <w:rPr>
          <w:rFonts w:asciiTheme="minorEastAsia" w:eastAsiaTheme="minorEastAsia" w:hAnsiTheme="minorEastAsia"/>
          <w:sz w:val="24"/>
          <w:szCs w:val="24"/>
        </w:rPr>
        <w:t xml:space="preserve">高额，尚未与相关方签署担保协议。 </w:t>
      </w:r>
      <w:bookmarkStart w:id="0" w:name="_GoBack"/>
      <w:bookmarkEnd w:id="0"/>
    </w:p>
    <w:p w:rsidR="0091686D" w:rsidRPr="00662024" w:rsidRDefault="0091686D" w:rsidP="0091686D">
      <w:pPr>
        <w:spacing w:line="360" w:lineRule="auto"/>
        <w:ind w:firstLineChars="200" w:firstLine="482"/>
        <w:rPr>
          <w:rFonts w:asciiTheme="minorEastAsia" w:eastAsiaTheme="minorEastAsia" w:hAnsiTheme="minorEastAsia"/>
          <w:b/>
          <w:sz w:val="24"/>
          <w:szCs w:val="24"/>
        </w:rPr>
      </w:pPr>
      <w:r w:rsidRPr="00662024">
        <w:rPr>
          <w:rFonts w:asciiTheme="minorEastAsia" w:eastAsiaTheme="minorEastAsia" w:hAnsiTheme="minorEastAsia"/>
          <w:b/>
          <w:sz w:val="24"/>
          <w:szCs w:val="24"/>
        </w:rPr>
        <w:t>四、独立意见</w:t>
      </w:r>
    </w:p>
    <w:p w:rsidR="0091686D" w:rsidRPr="00662024" w:rsidRDefault="0091686D" w:rsidP="0091686D">
      <w:pPr>
        <w:pStyle w:val="a7"/>
        <w:shd w:val="clear" w:color="auto" w:fill="FFFFFF"/>
        <w:spacing w:before="0" w:beforeAutospacing="0" w:after="0" w:afterAutospacing="0" w:line="440" w:lineRule="exact"/>
        <w:ind w:firstLine="480"/>
        <w:rPr>
          <w:rFonts w:asciiTheme="minorEastAsia" w:eastAsiaTheme="minorEastAsia" w:hAnsiTheme="minorEastAsia" w:cs="Times New Roman"/>
          <w:shd w:val="clear" w:color="auto" w:fill="FFFFFF"/>
        </w:rPr>
      </w:pPr>
      <w:r w:rsidRPr="00662024">
        <w:rPr>
          <w:rFonts w:asciiTheme="minorEastAsia" w:eastAsiaTheme="minorEastAsia" w:hAnsiTheme="minorEastAsia" w:cs="Times New Roman"/>
          <w:shd w:val="clear" w:color="auto" w:fill="FFFFFF"/>
        </w:rPr>
        <w:t>经审议，独立董事认为，</w:t>
      </w:r>
      <w:r w:rsidR="000D1EBD" w:rsidRPr="00662024">
        <w:rPr>
          <w:rFonts w:asciiTheme="minorEastAsia" w:eastAsiaTheme="minorEastAsia" w:hAnsiTheme="minorEastAsia" w:cs="Times New Roman"/>
          <w:shd w:val="clear" w:color="auto" w:fill="FFFFFF"/>
        </w:rPr>
        <w:t>2019</w:t>
      </w:r>
      <w:r w:rsidRPr="00662024">
        <w:rPr>
          <w:rFonts w:asciiTheme="minorEastAsia" w:eastAsiaTheme="minorEastAsia" w:hAnsiTheme="minorEastAsia" w:cs="Times New Roman"/>
          <w:shd w:val="clear" w:color="auto" w:fill="FFFFFF"/>
        </w:rPr>
        <w:t>年度上市公司为子公司提供担保是公司及各子公司实际业务开展的需要，为子公司提供担保有助于子公司高效、顺畅地筹集资金,进一步提高经济效益</w:t>
      </w:r>
      <w:r w:rsidR="00B56959" w:rsidRPr="00662024">
        <w:rPr>
          <w:rFonts w:asciiTheme="minorEastAsia" w:eastAsiaTheme="minorEastAsia" w:hAnsiTheme="minorEastAsia" w:cs="Times New Roman" w:hint="eastAsia"/>
          <w:shd w:val="clear" w:color="auto" w:fill="FFFFFF"/>
        </w:rPr>
        <w:t>，</w:t>
      </w:r>
      <w:r w:rsidRPr="00662024">
        <w:rPr>
          <w:rFonts w:asciiTheme="minorEastAsia" w:eastAsiaTheme="minorEastAsia" w:hAnsiTheme="minorEastAsia" w:cs="Times New Roman"/>
          <w:shd w:val="clear" w:color="auto" w:fill="FFFFFF"/>
        </w:rPr>
        <w:t>没有损害公司及公司股东尤其是中小股东的利益。本议案对全年内部担保总额</w:t>
      </w:r>
      <w:proofErr w:type="gramStart"/>
      <w:r w:rsidRPr="00662024">
        <w:rPr>
          <w:rFonts w:asciiTheme="minorEastAsia" w:eastAsiaTheme="minorEastAsia" w:hAnsiTheme="minorEastAsia" w:cs="Times New Roman"/>
          <w:shd w:val="clear" w:color="auto" w:fill="FFFFFF"/>
        </w:rPr>
        <w:t>作出</w:t>
      </w:r>
      <w:proofErr w:type="gramEnd"/>
      <w:r w:rsidRPr="00662024">
        <w:rPr>
          <w:rFonts w:asciiTheme="minorEastAsia" w:eastAsiaTheme="minorEastAsia" w:hAnsiTheme="minorEastAsia" w:cs="Times New Roman"/>
          <w:shd w:val="clear" w:color="auto" w:fill="FFFFFF"/>
        </w:rPr>
        <w:t>预计</w:t>
      </w:r>
      <w:r w:rsidR="00B56959" w:rsidRPr="00662024">
        <w:rPr>
          <w:rFonts w:asciiTheme="minorEastAsia" w:eastAsiaTheme="minorEastAsia" w:hAnsiTheme="minorEastAsia" w:cs="Times New Roman" w:hint="eastAsia"/>
          <w:shd w:val="clear" w:color="auto" w:fill="FFFFFF"/>
        </w:rPr>
        <w:t>，</w:t>
      </w:r>
      <w:r w:rsidRPr="00662024">
        <w:rPr>
          <w:rFonts w:asciiTheme="minorEastAsia" w:eastAsiaTheme="minorEastAsia" w:hAnsiTheme="minorEastAsia" w:cs="Times New Roman"/>
          <w:shd w:val="clear" w:color="auto" w:fill="FFFFFF"/>
        </w:rPr>
        <w:t>并按相关审议程序进行审议</w:t>
      </w:r>
      <w:r w:rsidR="00B56959" w:rsidRPr="00662024">
        <w:rPr>
          <w:rFonts w:asciiTheme="minorEastAsia" w:eastAsiaTheme="minorEastAsia" w:hAnsiTheme="minorEastAsia" w:cs="Times New Roman" w:hint="eastAsia"/>
          <w:shd w:val="clear" w:color="auto" w:fill="FFFFFF"/>
        </w:rPr>
        <w:t>，</w:t>
      </w:r>
      <w:r w:rsidRPr="00662024">
        <w:rPr>
          <w:rFonts w:asciiTheme="minorEastAsia" w:eastAsiaTheme="minorEastAsia" w:hAnsiTheme="minorEastAsia" w:cs="Times New Roman"/>
          <w:shd w:val="clear" w:color="auto" w:fill="FFFFFF"/>
        </w:rPr>
        <w:t>满足法律法规的相关要求。我们一致同意该事项。</w:t>
      </w:r>
    </w:p>
    <w:p w:rsidR="00EF238D" w:rsidRPr="00662024" w:rsidRDefault="0091686D" w:rsidP="00EF238D">
      <w:pPr>
        <w:spacing w:line="360" w:lineRule="auto"/>
        <w:ind w:firstLineChars="200" w:firstLine="482"/>
        <w:rPr>
          <w:rFonts w:asciiTheme="minorEastAsia" w:eastAsiaTheme="minorEastAsia" w:hAnsiTheme="minorEastAsia"/>
          <w:b/>
          <w:sz w:val="24"/>
          <w:szCs w:val="24"/>
        </w:rPr>
      </w:pPr>
      <w:r w:rsidRPr="00662024">
        <w:rPr>
          <w:rFonts w:asciiTheme="minorEastAsia" w:eastAsiaTheme="minorEastAsia" w:hAnsiTheme="minorEastAsia"/>
          <w:b/>
          <w:sz w:val="24"/>
          <w:szCs w:val="24"/>
        </w:rPr>
        <w:t>五</w:t>
      </w:r>
      <w:r w:rsidR="00EF238D" w:rsidRPr="00662024">
        <w:rPr>
          <w:rFonts w:asciiTheme="minorEastAsia" w:eastAsiaTheme="minorEastAsia" w:hAnsiTheme="minorEastAsia"/>
          <w:b/>
          <w:sz w:val="24"/>
          <w:szCs w:val="24"/>
        </w:rPr>
        <w:t xml:space="preserve">、对外担保累计金额及逾期担保累计金额 </w:t>
      </w:r>
    </w:p>
    <w:p w:rsidR="008C6660" w:rsidRPr="00662024" w:rsidRDefault="000D1EBD" w:rsidP="00EF238D">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lastRenderedPageBreak/>
        <w:t>2019</w:t>
      </w:r>
      <w:r w:rsidR="00AE23CC" w:rsidRPr="00662024">
        <w:rPr>
          <w:rFonts w:asciiTheme="minorEastAsia" w:eastAsiaTheme="minorEastAsia" w:hAnsiTheme="minorEastAsia"/>
          <w:sz w:val="24"/>
          <w:szCs w:val="24"/>
        </w:rPr>
        <w:t>年度，</w:t>
      </w:r>
      <w:r w:rsidR="00B56959" w:rsidRPr="00662024">
        <w:rPr>
          <w:rFonts w:asciiTheme="minorEastAsia" w:eastAsiaTheme="minorEastAsia" w:hAnsiTheme="minorEastAsia" w:hint="eastAsia"/>
          <w:sz w:val="24"/>
          <w:szCs w:val="24"/>
        </w:rPr>
        <w:t>公司</w:t>
      </w:r>
      <w:r w:rsidR="00EF238D" w:rsidRPr="00662024">
        <w:rPr>
          <w:rFonts w:asciiTheme="minorEastAsia" w:eastAsiaTheme="minorEastAsia" w:hAnsiTheme="minorEastAsia"/>
          <w:sz w:val="24"/>
          <w:szCs w:val="24"/>
        </w:rPr>
        <w:t>预计</w:t>
      </w:r>
      <w:r w:rsidR="00A36295" w:rsidRPr="00662024">
        <w:rPr>
          <w:rFonts w:asciiTheme="minorEastAsia" w:eastAsiaTheme="minorEastAsia" w:hAnsiTheme="minorEastAsia"/>
          <w:sz w:val="24"/>
          <w:szCs w:val="24"/>
        </w:rPr>
        <w:t>为</w:t>
      </w:r>
      <w:r w:rsidR="00AE23CC" w:rsidRPr="00662024">
        <w:rPr>
          <w:rFonts w:asciiTheme="minorEastAsia" w:eastAsiaTheme="minorEastAsia" w:hAnsiTheme="minorEastAsia"/>
          <w:sz w:val="24"/>
          <w:szCs w:val="24"/>
        </w:rPr>
        <w:t>子公司</w:t>
      </w:r>
      <w:r w:rsidR="00070039" w:rsidRPr="00662024">
        <w:rPr>
          <w:rFonts w:asciiTheme="minorEastAsia" w:eastAsiaTheme="minorEastAsia" w:hAnsiTheme="minorEastAsia"/>
          <w:sz w:val="24"/>
          <w:szCs w:val="24"/>
        </w:rPr>
        <w:t>及其下属公司</w:t>
      </w:r>
      <w:r w:rsidR="00EF238D" w:rsidRPr="00662024">
        <w:rPr>
          <w:rFonts w:asciiTheme="minorEastAsia" w:eastAsiaTheme="minorEastAsia" w:hAnsiTheme="minorEastAsia"/>
          <w:sz w:val="24"/>
          <w:szCs w:val="24"/>
        </w:rPr>
        <w:t>提供的担保总额不超过</w:t>
      </w:r>
      <w:r w:rsidR="00C00B1F" w:rsidRPr="00662024">
        <w:rPr>
          <w:rFonts w:asciiTheme="minorEastAsia" w:eastAsiaTheme="minorEastAsia" w:hAnsiTheme="minorEastAsia"/>
          <w:sz w:val="24"/>
          <w:szCs w:val="24"/>
        </w:rPr>
        <w:t>85</w:t>
      </w:r>
      <w:r w:rsidR="00EF238D" w:rsidRPr="00662024">
        <w:rPr>
          <w:rFonts w:asciiTheme="minorEastAsia" w:eastAsiaTheme="minorEastAsia" w:hAnsiTheme="minorEastAsia"/>
          <w:sz w:val="24"/>
          <w:szCs w:val="24"/>
        </w:rPr>
        <w:t>亿元</w:t>
      </w:r>
      <w:r w:rsidR="00B40F01" w:rsidRPr="00662024">
        <w:rPr>
          <w:rFonts w:asciiTheme="minorEastAsia" w:eastAsiaTheme="minorEastAsia" w:hAnsiTheme="minorEastAsia"/>
          <w:sz w:val="24"/>
          <w:szCs w:val="24"/>
        </w:rPr>
        <w:t>人民币</w:t>
      </w:r>
      <w:r w:rsidR="00EF238D" w:rsidRPr="00662024">
        <w:rPr>
          <w:rFonts w:asciiTheme="minorEastAsia" w:eastAsiaTheme="minorEastAsia" w:hAnsiTheme="minorEastAsia"/>
          <w:sz w:val="24"/>
          <w:szCs w:val="24"/>
        </w:rPr>
        <w:t>，全部为本公司对全资子公司</w:t>
      </w:r>
      <w:r w:rsidR="00B40F01" w:rsidRPr="00662024">
        <w:rPr>
          <w:rFonts w:asciiTheme="minorEastAsia" w:eastAsiaTheme="minorEastAsia" w:hAnsiTheme="minorEastAsia"/>
          <w:sz w:val="24"/>
          <w:szCs w:val="24"/>
        </w:rPr>
        <w:t>及其下属子公司</w:t>
      </w:r>
      <w:r w:rsidR="00EF238D" w:rsidRPr="00662024">
        <w:rPr>
          <w:rFonts w:asciiTheme="minorEastAsia" w:eastAsiaTheme="minorEastAsia" w:hAnsiTheme="minorEastAsia"/>
          <w:sz w:val="24"/>
          <w:szCs w:val="24"/>
        </w:rPr>
        <w:t>的担保，占上市公司最近一期经审计合并净资产的</w:t>
      </w:r>
      <w:r w:rsidR="00B56959" w:rsidRPr="00662024">
        <w:rPr>
          <w:rFonts w:asciiTheme="minorEastAsia" w:eastAsiaTheme="minorEastAsia" w:hAnsiTheme="minorEastAsia" w:hint="eastAsia"/>
          <w:sz w:val="24"/>
          <w:szCs w:val="24"/>
        </w:rPr>
        <w:t>116.</w:t>
      </w:r>
      <w:r w:rsidR="00305ED9" w:rsidRPr="00662024">
        <w:rPr>
          <w:rFonts w:asciiTheme="minorEastAsia" w:eastAsiaTheme="minorEastAsia" w:hAnsiTheme="minorEastAsia" w:hint="eastAsia"/>
          <w:sz w:val="24"/>
          <w:szCs w:val="24"/>
        </w:rPr>
        <w:t>54</w:t>
      </w:r>
      <w:r w:rsidR="00EF238D" w:rsidRPr="00662024">
        <w:rPr>
          <w:rFonts w:asciiTheme="minorEastAsia" w:eastAsiaTheme="minorEastAsia" w:hAnsiTheme="minorEastAsia"/>
          <w:sz w:val="24"/>
          <w:szCs w:val="24"/>
        </w:rPr>
        <w:t>%，</w:t>
      </w:r>
      <w:r w:rsidR="00CC2E7E" w:rsidRPr="00662024">
        <w:rPr>
          <w:rFonts w:asciiTheme="minorEastAsia" w:eastAsiaTheme="minorEastAsia" w:hAnsiTheme="minorEastAsia" w:hint="eastAsia"/>
          <w:sz w:val="24"/>
          <w:szCs w:val="24"/>
        </w:rPr>
        <w:t>公司</w:t>
      </w:r>
      <w:r w:rsidR="00EF238D" w:rsidRPr="00662024">
        <w:rPr>
          <w:rFonts w:asciiTheme="minorEastAsia" w:eastAsiaTheme="minorEastAsia" w:hAnsiTheme="minorEastAsia"/>
          <w:sz w:val="24"/>
          <w:szCs w:val="24"/>
        </w:rPr>
        <w:t>不存在任何逾期担保的情况。</w:t>
      </w:r>
    </w:p>
    <w:p w:rsidR="007D5529" w:rsidRPr="00662024" w:rsidRDefault="0091686D" w:rsidP="007D5529">
      <w:pPr>
        <w:spacing w:line="360" w:lineRule="auto"/>
        <w:ind w:firstLineChars="200" w:firstLine="482"/>
        <w:rPr>
          <w:rFonts w:asciiTheme="minorEastAsia" w:eastAsiaTheme="minorEastAsia" w:hAnsiTheme="minorEastAsia"/>
          <w:b/>
          <w:sz w:val="24"/>
          <w:szCs w:val="24"/>
        </w:rPr>
      </w:pPr>
      <w:r w:rsidRPr="00662024">
        <w:rPr>
          <w:rFonts w:asciiTheme="minorEastAsia" w:eastAsiaTheme="minorEastAsia" w:hAnsiTheme="minorEastAsia"/>
          <w:b/>
          <w:sz w:val="24"/>
          <w:szCs w:val="24"/>
        </w:rPr>
        <w:t>六</w:t>
      </w:r>
      <w:r w:rsidR="007D5529" w:rsidRPr="00662024">
        <w:rPr>
          <w:rFonts w:asciiTheme="minorEastAsia" w:eastAsiaTheme="minorEastAsia" w:hAnsiTheme="minorEastAsia"/>
          <w:b/>
          <w:sz w:val="24"/>
          <w:szCs w:val="24"/>
        </w:rPr>
        <w:t xml:space="preserve">、备查文件 </w:t>
      </w:r>
    </w:p>
    <w:p w:rsidR="007D5529" w:rsidRPr="00662024" w:rsidRDefault="007D5529" w:rsidP="007D5529">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1</w:t>
      </w:r>
      <w:r w:rsidR="00CC2E7E" w:rsidRPr="00662024">
        <w:rPr>
          <w:rFonts w:asciiTheme="minorEastAsia" w:eastAsiaTheme="minorEastAsia" w:hAnsiTheme="minorEastAsia" w:hint="eastAsia"/>
          <w:sz w:val="24"/>
          <w:szCs w:val="24"/>
        </w:rPr>
        <w:t>、</w:t>
      </w:r>
      <w:r w:rsidR="004777FD" w:rsidRPr="00662024">
        <w:rPr>
          <w:rFonts w:asciiTheme="minorEastAsia" w:eastAsiaTheme="minorEastAsia" w:hAnsiTheme="minorEastAsia"/>
          <w:sz w:val="24"/>
          <w:szCs w:val="24"/>
        </w:rPr>
        <w:t>公司</w:t>
      </w:r>
      <w:r w:rsidR="000D1EBD" w:rsidRPr="00662024">
        <w:rPr>
          <w:rFonts w:asciiTheme="minorEastAsia" w:eastAsiaTheme="minorEastAsia" w:hAnsiTheme="minorEastAsia"/>
          <w:sz w:val="24"/>
          <w:szCs w:val="24"/>
        </w:rPr>
        <w:t>第七</w:t>
      </w:r>
      <w:r w:rsidRPr="00662024">
        <w:rPr>
          <w:rFonts w:asciiTheme="minorEastAsia" w:eastAsiaTheme="minorEastAsia" w:hAnsiTheme="minorEastAsia"/>
          <w:sz w:val="24"/>
          <w:szCs w:val="24"/>
        </w:rPr>
        <w:t>届董事会第</w:t>
      </w:r>
      <w:r w:rsidR="000D1EBD" w:rsidRPr="00662024">
        <w:rPr>
          <w:rFonts w:asciiTheme="minorEastAsia" w:eastAsiaTheme="minorEastAsia" w:hAnsiTheme="minorEastAsia"/>
          <w:sz w:val="24"/>
          <w:szCs w:val="24"/>
        </w:rPr>
        <w:t>一</w:t>
      </w:r>
      <w:r w:rsidRPr="00662024">
        <w:rPr>
          <w:rFonts w:asciiTheme="minorEastAsia" w:eastAsiaTheme="minorEastAsia" w:hAnsiTheme="minorEastAsia"/>
          <w:sz w:val="24"/>
          <w:szCs w:val="24"/>
        </w:rPr>
        <w:t>次会议决议</w:t>
      </w:r>
      <w:r w:rsidR="00CC2E7E" w:rsidRPr="00662024">
        <w:rPr>
          <w:rFonts w:asciiTheme="minorEastAsia" w:eastAsiaTheme="minorEastAsia" w:hAnsiTheme="minorEastAsia" w:hint="eastAsia"/>
          <w:sz w:val="24"/>
          <w:szCs w:val="24"/>
        </w:rPr>
        <w:t>；</w:t>
      </w:r>
    </w:p>
    <w:p w:rsidR="007D5529" w:rsidRPr="00662024" w:rsidRDefault="007D5529" w:rsidP="007D5529">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2</w:t>
      </w:r>
      <w:r w:rsidR="00CC2E7E" w:rsidRPr="00662024">
        <w:rPr>
          <w:rFonts w:asciiTheme="minorEastAsia" w:eastAsiaTheme="minorEastAsia" w:hAnsiTheme="minorEastAsia" w:hint="eastAsia"/>
          <w:sz w:val="24"/>
          <w:szCs w:val="24"/>
        </w:rPr>
        <w:t>、</w:t>
      </w:r>
      <w:r w:rsidR="004777FD" w:rsidRPr="00662024">
        <w:rPr>
          <w:rFonts w:asciiTheme="minorEastAsia" w:eastAsiaTheme="minorEastAsia" w:hAnsiTheme="minorEastAsia"/>
          <w:sz w:val="24"/>
          <w:szCs w:val="24"/>
        </w:rPr>
        <w:t>公司</w:t>
      </w:r>
      <w:r w:rsidR="000D1EBD" w:rsidRPr="00662024">
        <w:rPr>
          <w:rFonts w:asciiTheme="minorEastAsia" w:eastAsiaTheme="minorEastAsia" w:hAnsiTheme="minorEastAsia"/>
          <w:sz w:val="24"/>
          <w:szCs w:val="24"/>
        </w:rPr>
        <w:t>第七届监事会第五</w:t>
      </w:r>
      <w:r w:rsidRPr="00662024">
        <w:rPr>
          <w:rFonts w:asciiTheme="minorEastAsia" w:eastAsiaTheme="minorEastAsia" w:hAnsiTheme="minorEastAsia"/>
          <w:sz w:val="24"/>
          <w:szCs w:val="24"/>
        </w:rPr>
        <w:t>次会议决议</w:t>
      </w:r>
      <w:r w:rsidR="00CC2E7E" w:rsidRPr="00662024">
        <w:rPr>
          <w:rFonts w:asciiTheme="minorEastAsia" w:eastAsiaTheme="minorEastAsia" w:hAnsiTheme="minorEastAsia" w:hint="eastAsia"/>
          <w:sz w:val="24"/>
          <w:szCs w:val="24"/>
        </w:rPr>
        <w:t>；</w:t>
      </w:r>
    </w:p>
    <w:p w:rsidR="00501F03" w:rsidRPr="00662024" w:rsidRDefault="00CC2E7E" w:rsidP="007D5529">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hint="eastAsia"/>
          <w:sz w:val="24"/>
          <w:szCs w:val="24"/>
        </w:rPr>
        <w:t>3、独立董事关于公司第七届董事会第一次会议相关事项的独立意见。</w:t>
      </w:r>
    </w:p>
    <w:p w:rsidR="00501F03" w:rsidRPr="00662024" w:rsidRDefault="00501F03" w:rsidP="00501F03">
      <w:pPr>
        <w:spacing w:line="360" w:lineRule="auto"/>
        <w:ind w:firstLineChars="200" w:firstLine="480"/>
        <w:rPr>
          <w:rFonts w:asciiTheme="minorEastAsia" w:eastAsiaTheme="minorEastAsia" w:hAnsiTheme="minorEastAsia"/>
          <w:sz w:val="24"/>
          <w:szCs w:val="24"/>
        </w:rPr>
      </w:pPr>
      <w:r w:rsidRPr="00662024">
        <w:rPr>
          <w:rFonts w:asciiTheme="minorEastAsia" w:eastAsiaTheme="minorEastAsia" w:hAnsiTheme="minorEastAsia"/>
          <w:sz w:val="24"/>
          <w:szCs w:val="24"/>
        </w:rPr>
        <w:t>特此公告。</w:t>
      </w:r>
    </w:p>
    <w:p w:rsidR="00501F03" w:rsidRPr="00662024" w:rsidRDefault="00501F03" w:rsidP="00501F03">
      <w:pPr>
        <w:spacing w:line="360" w:lineRule="auto"/>
        <w:ind w:firstLineChars="200" w:firstLine="480"/>
        <w:jc w:val="right"/>
        <w:rPr>
          <w:rFonts w:asciiTheme="minorEastAsia" w:eastAsiaTheme="minorEastAsia" w:hAnsiTheme="minorEastAsia"/>
          <w:sz w:val="24"/>
          <w:szCs w:val="24"/>
        </w:rPr>
      </w:pPr>
    </w:p>
    <w:p w:rsidR="00501F03" w:rsidRPr="00662024" w:rsidRDefault="00AE23CC" w:rsidP="00501F03">
      <w:pPr>
        <w:spacing w:line="360" w:lineRule="auto"/>
        <w:ind w:firstLineChars="200" w:firstLine="480"/>
        <w:jc w:val="right"/>
        <w:rPr>
          <w:rFonts w:asciiTheme="minorEastAsia" w:eastAsiaTheme="minorEastAsia" w:hAnsiTheme="minorEastAsia"/>
          <w:sz w:val="24"/>
          <w:szCs w:val="24"/>
        </w:rPr>
      </w:pPr>
      <w:r w:rsidRPr="00662024">
        <w:rPr>
          <w:rFonts w:asciiTheme="minorEastAsia" w:eastAsiaTheme="minorEastAsia" w:hAnsiTheme="minorEastAsia"/>
          <w:sz w:val="24"/>
          <w:szCs w:val="24"/>
        </w:rPr>
        <w:t>华孚时尚股份有限公司</w:t>
      </w:r>
      <w:r w:rsidR="00501F03" w:rsidRPr="00662024">
        <w:rPr>
          <w:rFonts w:asciiTheme="minorEastAsia" w:eastAsiaTheme="minorEastAsia" w:hAnsiTheme="minorEastAsia"/>
          <w:sz w:val="24"/>
          <w:szCs w:val="24"/>
        </w:rPr>
        <w:t>董事会</w:t>
      </w:r>
    </w:p>
    <w:p w:rsidR="00501F03" w:rsidRPr="00D37DF5" w:rsidRDefault="000D1EBD" w:rsidP="00501F03">
      <w:pPr>
        <w:spacing w:line="360" w:lineRule="auto"/>
        <w:ind w:firstLineChars="200" w:firstLine="480"/>
        <w:jc w:val="right"/>
        <w:rPr>
          <w:rFonts w:eastAsiaTheme="minorEastAsia"/>
          <w:sz w:val="24"/>
          <w:szCs w:val="24"/>
        </w:rPr>
      </w:pPr>
      <w:r w:rsidRPr="00662024">
        <w:rPr>
          <w:rFonts w:asciiTheme="minorEastAsia" w:eastAsiaTheme="minorEastAsia" w:hAnsiTheme="minorEastAsia"/>
          <w:sz w:val="24"/>
          <w:szCs w:val="24"/>
        </w:rPr>
        <w:t>二〇一九</w:t>
      </w:r>
      <w:r w:rsidR="00501F03" w:rsidRPr="00662024">
        <w:rPr>
          <w:rFonts w:eastAsiaTheme="minorEastAsia"/>
          <w:sz w:val="24"/>
          <w:szCs w:val="24"/>
        </w:rPr>
        <w:t>年</w:t>
      </w:r>
      <w:r w:rsidR="004777FD" w:rsidRPr="00662024">
        <w:rPr>
          <w:rFonts w:eastAsiaTheme="minorEastAsia"/>
          <w:sz w:val="24"/>
          <w:szCs w:val="24"/>
        </w:rPr>
        <w:t>四</w:t>
      </w:r>
      <w:r w:rsidR="00501F03" w:rsidRPr="00662024">
        <w:rPr>
          <w:rFonts w:eastAsiaTheme="minorEastAsia"/>
          <w:sz w:val="24"/>
          <w:szCs w:val="24"/>
        </w:rPr>
        <w:t>月二十</w:t>
      </w:r>
      <w:r w:rsidRPr="00662024">
        <w:rPr>
          <w:rFonts w:eastAsiaTheme="minorEastAsia"/>
          <w:sz w:val="24"/>
          <w:szCs w:val="24"/>
        </w:rPr>
        <w:t>五</w:t>
      </w:r>
      <w:r w:rsidR="00501F03" w:rsidRPr="00662024">
        <w:rPr>
          <w:rFonts w:eastAsiaTheme="minorEastAsia"/>
          <w:sz w:val="24"/>
          <w:szCs w:val="24"/>
        </w:rPr>
        <w:t>日</w:t>
      </w:r>
    </w:p>
    <w:sectPr w:rsidR="00501F03" w:rsidRPr="00D37D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C2A" w:rsidRDefault="00677C2A" w:rsidP="00987DD0">
      <w:r>
        <w:separator/>
      </w:r>
    </w:p>
  </w:endnote>
  <w:endnote w:type="continuationSeparator" w:id="0">
    <w:p w:rsidR="00677C2A" w:rsidRDefault="00677C2A" w:rsidP="0098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C2A" w:rsidRDefault="00677C2A" w:rsidP="00987DD0">
      <w:r>
        <w:separator/>
      </w:r>
    </w:p>
  </w:footnote>
  <w:footnote w:type="continuationSeparator" w:id="0">
    <w:p w:rsidR="00677C2A" w:rsidRDefault="00677C2A" w:rsidP="00987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A2"/>
    <w:rsid w:val="00013129"/>
    <w:rsid w:val="0004135D"/>
    <w:rsid w:val="00052319"/>
    <w:rsid w:val="00070039"/>
    <w:rsid w:val="000A3A45"/>
    <w:rsid w:val="000D1EBD"/>
    <w:rsid w:val="000D22DF"/>
    <w:rsid w:val="00110CA2"/>
    <w:rsid w:val="0012338C"/>
    <w:rsid w:val="001530AB"/>
    <w:rsid w:val="00160828"/>
    <w:rsid w:val="00165D54"/>
    <w:rsid w:val="00171561"/>
    <w:rsid w:val="001715A7"/>
    <w:rsid w:val="001834CB"/>
    <w:rsid w:val="00185277"/>
    <w:rsid w:val="001A3815"/>
    <w:rsid w:val="001B3E7E"/>
    <w:rsid w:val="00200021"/>
    <w:rsid w:val="0021630B"/>
    <w:rsid w:val="00243B81"/>
    <w:rsid w:val="00252B74"/>
    <w:rsid w:val="00284894"/>
    <w:rsid w:val="00287EF9"/>
    <w:rsid w:val="002A72AE"/>
    <w:rsid w:val="002B30D0"/>
    <w:rsid w:val="002C757E"/>
    <w:rsid w:val="002D5DC7"/>
    <w:rsid w:val="002F40BD"/>
    <w:rsid w:val="002F723E"/>
    <w:rsid w:val="00305ED9"/>
    <w:rsid w:val="003450FD"/>
    <w:rsid w:val="0035055D"/>
    <w:rsid w:val="00350B56"/>
    <w:rsid w:val="00352723"/>
    <w:rsid w:val="00372A5A"/>
    <w:rsid w:val="003C4B22"/>
    <w:rsid w:val="003E3AAF"/>
    <w:rsid w:val="00402A1B"/>
    <w:rsid w:val="00413E86"/>
    <w:rsid w:val="004311AF"/>
    <w:rsid w:val="0043190C"/>
    <w:rsid w:val="00436A73"/>
    <w:rsid w:val="004777FD"/>
    <w:rsid w:val="004E58E3"/>
    <w:rsid w:val="004E7761"/>
    <w:rsid w:val="00501F03"/>
    <w:rsid w:val="005757EA"/>
    <w:rsid w:val="00583371"/>
    <w:rsid w:val="005945C8"/>
    <w:rsid w:val="005B1DCA"/>
    <w:rsid w:val="005C6441"/>
    <w:rsid w:val="005E7EA2"/>
    <w:rsid w:val="005F6803"/>
    <w:rsid w:val="0060376C"/>
    <w:rsid w:val="00627C9D"/>
    <w:rsid w:val="00630782"/>
    <w:rsid w:val="00635AF5"/>
    <w:rsid w:val="006500B3"/>
    <w:rsid w:val="00662024"/>
    <w:rsid w:val="00666BB4"/>
    <w:rsid w:val="006727FD"/>
    <w:rsid w:val="00677B15"/>
    <w:rsid w:val="00677C2A"/>
    <w:rsid w:val="006822AB"/>
    <w:rsid w:val="006B53BC"/>
    <w:rsid w:val="006D4EAB"/>
    <w:rsid w:val="006D4FF8"/>
    <w:rsid w:val="006F22DE"/>
    <w:rsid w:val="00702F2F"/>
    <w:rsid w:val="00720591"/>
    <w:rsid w:val="00730210"/>
    <w:rsid w:val="007442EE"/>
    <w:rsid w:val="00766505"/>
    <w:rsid w:val="007A07DC"/>
    <w:rsid w:val="007A20FD"/>
    <w:rsid w:val="007D5529"/>
    <w:rsid w:val="007E3B18"/>
    <w:rsid w:val="007F2F8E"/>
    <w:rsid w:val="00807458"/>
    <w:rsid w:val="00813681"/>
    <w:rsid w:val="0082741E"/>
    <w:rsid w:val="00832F59"/>
    <w:rsid w:val="0083454E"/>
    <w:rsid w:val="00836E12"/>
    <w:rsid w:val="00841BE8"/>
    <w:rsid w:val="00862A46"/>
    <w:rsid w:val="008C52B3"/>
    <w:rsid w:val="008C6660"/>
    <w:rsid w:val="008E2059"/>
    <w:rsid w:val="009132B9"/>
    <w:rsid w:val="0091686D"/>
    <w:rsid w:val="0098757C"/>
    <w:rsid w:val="00987DD0"/>
    <w:rsid w:val="009C63D3"/>
    <w:rsid w:val="009D0419"/>
    <w:rsid w:val="00A22881"/>
    <w:rsid w:val="00A3142C"/>
    <w:rsid w:val="00A36295"/>
    <w:rsid w:val="00A501A8"/>
    <w:rsid w:val="00A711C9"/>
    <w:rsid w:val="00AC591E"/>
    <w:rsid w:val="00AC65AC"/>
    <w:rsid w:val="00AE23CC"/>
    <w:rsid w:val="00B40F01"/>
    <w:rsid w:val="00B56959"/>
    <w:rsid w:val="00B65E90"/>
    <w:rsid w:val="00B917B7"/>
    <w:rsid w:val="00BE5913"/>
    <w:rsid w:val="00BF13AE"/>
    <w:rsid w:val="00C00B1F"/>
    <w:rsid w:val="00C46657"/>
    <w:rsid w:val="00C509A6"/>
    <w:rsid w:val="00C90F93"/>
    <w:rsid w:val="00CC2E7E"/>
    <w:rsid w:val="00CD5759"/>
    <w:rsid w:val="00CF0030"/>
    <w:rsid w:val="00CF37A4"/>
    <w:rsid w:val="00D37DF5"/>
    <w:rsid w:val="00D60687"/>
    <w:rsid w:val="00D626A2"/>
    <w:rsid w:val="00D6448A"/>
    <w:rsid w:val="00D82373"/>
    <w:rsid w:val="00D851B2"/>
    <w:rsid w:val="00DA360D"/>
    <w:rsid w:val="00DB72A8"/>
    <w:rsid w:val="00E16723"/>
    <w:rsid w:val="00E915FA"/>
    <w:rsid w:val="00E96A5D"/>
    <w:rsid w:val="00EB4BE2"/>
    <w:rsid w:val="00EF238D"/>
    <w:rsid w:val="00F01039"/>
    <w:rsid w:val="00F342A9"/>
    <w:rsid w:val="00F54AEF"/>
    <w:rsid w:val="00F758CC"/>
    <w:rsid w:val="00F75E1E"/>
    <w:rsid w:val="00FB722A"/>
    <w:rsid w:val="00FC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D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D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7DD0"/>
    <w:rPr>
      <w:sz w:val="18"/>
      <w:szCs w:val="18"/>
    </w:rPr>
  </w:style>
  <w:style w:type="paragraph" w:styleId="a4">
    <w:name w:val="footer"/>
    <w:basedOn w:val="a"/>
    <w:link w:val="Char0"/>
    <w:uiPriority w:val="99"/>
    <w:unhideWhenUsed/>
    <w:rsid w:val="00987D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7DD0"/>
    <w:rPr>
      <w:sz w:val="18"/>
      <w:szCs w:val="18"/>
    </w:rPr>
  </w:style>
  <w:style w:type="paragraph" w:customStyle="1" w:styleId="Default">
    <w:name w:val="Default"/>
    <w:rsid w:val="00987DD0"/>
    <w:pPr>
      <w:widowControl w:val="0"/>
      <w:autoSpaceDE w:val="0"/>
      <w:autoSpaceDN w:val="0"/>
      <w:adjustRightInd w:val="0"/>
    </w:pPr>
    <w:rPr>
      <w:rFonts w:ascii="黑体" w:eastAsia="黑体" w:hAnsi="Times New Roman" w:cs="黑体"/>
      <w:color w:val="000000"/>
      <w:kern w:val="0"/>
      <w:sz w:val="24"/>
      <w:szCs w:val="24"/>
    </w:rPr>
  </w:style>
  <w:style w:type="table" w:styleId="a5">
    <w:name w:val="Table Grid"/>
    <w:basedOn w:val="a1"/>
    <w:uiPriority w:val="59"/>
    <w:rsid w:val="002D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1B3E7E"/>
    <w:rPr>
      <w:sz w:val="18"/>
      <w:szCs w:val="18"/>
    </w:rPr>
  </w:style>
  <w:style w:type="character" w:customStyle="1" w:styleId="Char1">
    <w:name w:val="批注框文本 Char"/>
    <w:basedOn w:val="a0"/>
    <w:link w:val="a6"/>
    <w:uiPriority w:val="99"/>
    <w:semiHidden/>
    <w:rsid w:val="001B3E7E"/>
    <w:rPr>
      <w:rFonts w:ascii="Times New Roman" w:eastAsia="宋体" w:hAnsi="Times New Roman" w:cs="Times New Roman"/>
      <w:sz w:val="18"/>
      <w:szCs w:val="18"/>
    </w:rPr>
  </w:style>
  <w:style w:type="paragraph" w:styleId="a7">
    <w:name w:val="Normal (Web)"/>
    <w:basedOn w:val="a"/>
    <w:uiPriority w:val="99"/>
    <w:unhideWhenUsed/>
    <w:rsid w:val="0091686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D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D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7DD0"/>
    <w:rPr>
      <w:sz w:val="18"/>
      <w:szCs w:val="18"/>
    </w:rPr>
  </w:style>
  <w:style w:type="paragraph" w:styleId="a4">
    <w:name w:val="footer"/>
    <w:basedOn w:val="a"/>
    <w:link w:val="Char0"/>
    <w:uiPriority w:val="99"/>
    <w:unhideWhenUsed/>
    <w:rsid w:val="00987D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7DD0"/>
    <w:rPr>
      <w:sz w:val="18"/>
      <w:szCs w:val="18"/>
    </w:rPr>
  </w:style>
  <w:style w:type="paragraph" w:customStyle="1" w:styleId="Default">
    <w:name w:val="Default"/>
    <w:rsid w:val="00987DD0"/>
    <w:pPr>
      <w:widowControl w:val="0"/>
      <w:autoSpaceDE w:val="0"/>
      <w:autoSpaceDN w:val="0"/>
      <w:adjustRightInd w:val="0"/>
    </w:pPr>
    <w:rPr>
      <w:rFonts w:ascii="黑体" w:eastAsia="黑体" w:hAnsi="Times New Roman" w:cs="黑体"/>
      <w:color w:val="000000"/>
      <w:kern w:val="0"/>
      <w:sz w:val="24"/>
      <w:szCs w:val="24"/>
    </w:rPr>
  </w:style>
  <w:style w:type="table" w:styleId="a5">
    <w:name w:val="Table Grid"/>
    <w:basedOn w:val="a1"/>
    <w:uiPriority w:val="59"/>
    <w:rsid w:val="002D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1B3E7E"/>
    <w:rPr>
      <w:sz w:val="18"/>
      <w:szCs w:val="18"/>
    </w:rPr>
  </w:style>
  <w:style w:type="character" w:customStyle="1" w:styleId="Char1">
    <w:name w:val="批注框文本 Char"/>
    <w:basedOn w:val="a0"/>
    <w:link w:val="a6"/>
    <w:uiPriority w:val="99"/>
    <w:semiHidden/>
    <w:rsid w:val="001B3E7E"/>
    <w:rPr>
      <w:rFonts w:ascii="Times New Roman" w:eastAsia="宋体" w:hAnsi="Times New Roman" w:cs="Times New Roman"/>
      <w:sz w:val="18"/>
      <w:szCs w:val="18"/>
    </w:rPr>
  </w:style>
  <w:style w:type="paragraph" w:styleId="a7">
    <w:name w:val="Normal (Web)"/>
    <w:basedOn w:val="a"/>
    <w:uiPriority w:val="99"/>
    <w:unhideWhenUsed/>
    <w:rsid w:val="009168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0949">
      <w:bodyDiv w:val="1"/>
      <w:marLeft w:val="0"/>
      <w:marRight w:val="0"/>
      <w:marTop w:val="0"/>
      <w:marBottom w:val="0"/>
      <w:divBdr>
        <w:top w:val="none" w:sz="0" w:space="0" w:color="auto"/>
        <w:left w:val="none" w:sz="0" w:space="0" w:color="auto"/>
        <w:bottom w:val="none" w:sz="0" w:space="0" w:color="auto"/>
        <w:right w:val="none" w:sz="0" w:space="0" w:color="auto"/>
      </w:divBdr>
      <w:divsChild>
        <w:div w:id="1254585315">
          <w:marLeft w:val="0"/>
          <w:marRight w:val="0"/>
          <w:marTop w:val="0"/>
          <w:marBottom w:val="0"/>
          <w:divBdr>
            <w:top w:val="none" w:sz="0" w:space="0" w:color="auto"/>
            <w:left w:val="none" w:sz="0" w:space="0" w:color="auto"/>
            <w:bottom w:val="none" w:sz="0" w:space="0" w:color="auto"/>
            <w:right w:val="none" w:sz="0" w:space="0" w:color="auto"/>
          </w:divBdr>
          <w:divsChild>
            <w:div w:id="1572274638">
              <w:marLeft w:val="0"/>
              <w:marRight w:val="0"/>
              <w:marTop w:val="0"/>
              <w:marBottom w:val="0"/>
              <w:divBdr>
                <w:top w:val="none" w:sz="0" w:space="0" w:color="auto"/>
                <w:left w:val="none" w:sz="0" w:space="0" w:color="auto"/>
                <w:bottom w:val="none" w:sz="0" w:space="0" w:color="auto"/>
                <w:right w:val="none" w:sz="0" w:space="0" w:color="auto"/>
              </w:divBdr>
              <w:divsChild>
                <w:div w:id="665598382">
                  <w:marLeft w:val="0"/>
                  <w:marRight w:val="0"/>
                  <w:marTop w:val="0"/>
                  <w:marBottom w:val="0"/>
                  <w:divBdr>
                    <w:top w:val="none" w:sz="0" w:space="0" w:color="auto"/>
                    <w:left w:val="none" w:sz="0" w:space="0" w:color="auto"/>
                    <w:bottom w:val="none" w:sz="0" w:space="0" w:color="auto"/>
                    <w:right w:val="none" w:sz="0" w:space="0" w:color="auto"/>
                  </w:divBdr>
                  <w:divsChild>
                    <w:div w:id="421878685">
                      <w:marLeft w:val="0"/>
                      <w:marRight w:val="0"/>
                      <w:marTop w:val="0"/>
                      <w:marBottom w:val="0"/>
                      <w:divBdr>
                        <w:top w:val="none" w:sz="0" w:space="0" w:color="auto"/>
                        <w:left w:val="none" w:sz="0" w:space="0" w:color="auto"/>
                        <w:bottom w:val="none" w:sz="0" w:space="0" w:color="auto"/>
                        <w:right w:val="none" w:sz="0" w:space="0" w:color="auto"/>
                      </w:divBdr>
                      <w:divsChild>
                        <w:div w:id="163390328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51679184">
                              <w:marLeft w:val="0"/>
                              <w:marRight w:val="0"/>
                              <w:marTop w:val="0"/>
                              <w:marBottom w:val="0"/>
                              <w:divBdr>
                                <w:top w:val="none" w:sz="0" w:space="0" w:color="auto"/>
                                <w:left w:val="none" w:sz="0" w:space="0" w:color="auto"/>
                                <w:bottom w:val="none" w:sz="0" w:space="0" w:color="auto"/>
                                <w:right w:val="none" w:sz="0" w:space="0" w:color="auto"/>
                              </w:divBdr>
                              <w:divsChild>
                                <w:div w:id="1657874240">
                                  <w:marLeft w:val="0"/>
                                  <w:marRight w:val="0"/>
                                  <w:marTop w:val="0"/>
                                  <w:marBottom w:val="0"/>
                                  <w:divBdr>
                                    <w:top w:val="none" w:sz="0" w:space="0" w:color="auto"/>
                                    <w:left w:val="none" w:sz="0" w:space="0" w:color="auto"/>
                                    <w:bottom w:val="none" w:sz="0" w:space="0" w:color="auto"/>
                                    <w:right w:val="none" w:sz="0" w:space="0" w:color="auto"/>
                                  </w:divBdr>
                                  <w:divsChild>
                                    <w:div w:id="877820682">
                                      <w:marLeft w:val="0"/>
                                      <w:marRight w:val="0"/>
                                      <w:marTop w:val="0"/>
                                      <w:marBottom w:val="0"/>
                                      <w:divBdr>
                                        <w:top w:val="none" w:sz="0" w:space="0" w:color="auto"/>
                                        <w:left w:val="none" w:sz="0" w:space="0" w:color="auto"/>
                                        <w:bottom w:val="none" w:sz="0" w:space="0" w:color="auto"/>
                                        <w:right w:val="none" w:sz="0" w:space="0" w:color="auto"/>
                                      </w:divBdr>
                                      <w:divsChild>
                                        <w:div w:id="1893077064">
                                          <w:marLeft w:val="0"/>
                                          <w:marRight w:val="0"/>
                                          <w:marTop w:val="0"/>
                                          <w:marBottom w:val="0"/>
                                          <w:divBdr>
                                            <w:top w:val="none" w:sz="0" w:space="0" w:color="auto"/>
                                            <w:left w:val="none" w:sz="0" w:space="0" w:color="auto"/>
                                            <w:bottom w:val="none" w:sz="0" w:space="0" w:color="auto"/>
                                            <w:right w:val="none" w:sz="0" w:space="0" w:color="auto"/>
                                          </w:divBdr>
                                          <w:divsChild>
                                            <w:div w:id="16768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9458">
      <w:bodyDiv w:val="1"/>
      <w:marLeft w:val="0"/>
      <w:marRight w:val="0"/>
      <w:marTop w:val="0"/>
      <w:marBottom w:val="0"/>
      <w:divBdr>
        <w:top w:val="none" w:sz="0" w:space="0" w:color="auto"/>
        <w:left w:val="none" w:sz="0" w:space="0" w:color="auto"/>
        <w:bottom w:val="none" w:sz="0" w:space="0" w:color="auto"/>
        <w:right w:val="none" w:sz="0" w:space="0" w:color="auto"/>
      </w:divBdr>
      <w:divsChild>
        <w:div w:id="793869714">
          <w:marLeft w:val="0"/>
          <w:marRight w:val="0"/>
          <w:marTop w:val="0"/>
          <w:marBottom w:val="0"/>
          <w:divBdr>
            <w:top w:val="none" w:sz="0" w:space="0" w:color="auto"/>
            <w:left w:val="none" w:sz="0" w:space="0" w:color="auto"/>
            <w:bottom w:val="none" w:sz="0" w:space="0" w:color="auto"/>
            <w:right w:val="none" w:sz="0" w:space="0" w:color="auto"/>
          </w:divBdr>
          <w:divsChild>
            <w:div w:id="1778064757">
              <w:marLeft w:val="0"/>
              <w:marRight w:val="0"/>
              <w:marTop w:val="0"/>
              <w:marBottom w:val="0"/>
              <w:divBdr>
                <w:top w:val="none" w:sz="0" w:space="0" w:color="auto"/>
                <w:left w:val="none" w:sz="0" w:space="0" w:color="auto"/>
                <w:bottom w:val="none" w:sz="0" w:space="0" w:color="auto"/>
                <w:right w:val="none" w:sz="0" w:space="0" w:color="auto"/>
              </w:divBdr>
              <w:divsChild>
                <w:div w:id="294331144">
                  <w:marLeft w:val="0"/>
                  <w:marRight w:val="0"/>
                  <w:marTop w:val="0"/>
                  <w:marBottom w:val="0"/>
                  <w:divBdr>
                    <w:top w:val="none" w:sz="0" w:space="0" w:color="auto"/>
                    <w:left w:val="none" w:sz="0" w:space="0" w:color="auto"/>
                    <w:bottom w:val="none" w:sz="0" w:space="0" w:color="auto"/>
                    <w:right w:val="none" w:sz="0" w:space="0" w:color="auto"/>
                  </w:divBdr>
                  <w:divsChild>
                    <w:div w:id="1148282721">
                      <w:marLeft w:val="0"/>
                      <w:marRight w:val="0"/>
                      <w:marTop w:val="0"/>
                      <w:marBottom w:val="0"/>
                      <w:divBdr>
                        <w:top w:val="none" w:sz="0" w:space="0" w:color="auto"/>
                        <w:left w:val="none" w:sz="0" w:space="0" w:color="auto"/>
                        <w:bottom w:val="none" w:sz="0" w:space="0" w:color="auto"/>
                        <w:right w:val="none" w:sz="0" w:space="0" w:color="auto"/>
                      </w:divBdr>
                      <w:divsChild>
                        <w:div w:id="61043350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260917808">
                              <w:marLeft w:val="0"/>
                              <w:marRight w:val="0"/>
                              <w:marTop w:val="0"/>
                              <w:marBottom w:val="0"/>
                              <w:divBdr>
                                <w:top w:val="none" w:sz="0" w:space="0" w:color="auto"/>
                                <w:left w:val="none" w:sz="0" w:space="0" w:color="auto"/>
                                <w:bottom w:val="none" w:sz="0" w:space="0" w:color="auto"/>
                                <w:right w:val="none" w:sz="0" w:space="0" w:color="auto"/>
                              </w:divBdr>
                              <w:divsChild>
                                <w:div w:id="1303923884">
                                  <w:marLeft w:val="0"/>
                                  <w:marRight w:val="0"/>
                                  <w:marTop w:val="0"/>
                                  <w:marBottom w:val="0"/>
                                  <w:divBdr>
                                    <w:top w:val="none" w:sz="0" w:space="0" w:color="auto"/>
                                    <w:left w:val="none" w:sz="0" w:space="0" w:color="auto"/>
                                    <w:bottom w:val="none" w:sz="0" w:space="0" w:color="auto"/>
                                    <w:right w:val="none" w:sz="0" w:space="0" w:color="auto"/>
                                  </w:divBdr>
                                  <w:divsChild>
                                    <w:div w:id="285233500">
                                      <w:marLeft w:val="0"/>
                                      <w:marRight w:val="0"/>
                                      <w:marTop w:val="0"/>
                                      <w:marBottom w:val="0"/>
                                      <w:divBdr>
                                        <w:top w:val="none" w:sz="0" w:space="0" w:color="auto"/>
                                        <w:left w:val="none" w:sz="0" w:space="0" w:color="auto"/>
                                        <w:bottom w:val="none" w:sz="0" w:space="0" w:color="auto"/>
                                        <w:right w:val="none" w:sz="0" w:space="0" w:color="auto"/>
                                      </w:divBdr>
                                      <w:divsChild>
                                        <w:div w:id="811875272">
                                          <w:marLeft w:val="0"/>
                                          <w:marRight w:val="0"/>
                                          <w:marTop w:val="0"/>
                                          <w:marBottom w:val="0"/>
                                          <w:divBdr>
                                            <w:top w:val="none" w:sz="0" w:space="0" w:color="auto"/>
                                            <w:left w:val="none" w:sz="0" w:space="0" w:color="auto"/>
                                            <w:bottom w:val="none" w:sz="0" w:space="0" w:color="auto"/>
                                            <w:right w:val="none" w:sz="0" w:space="0" w:color="auto"/>
                                          </w:divBdr>
                                          <w:divsChild>
                                            <w:div w:id="9562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481488">
      <w:bodyDiv w:val="1"/>
      <w:marLeft w:val="0"/>
      <w:marRight w:val="0"/>
      <w:marTop w:val="0"/>
      <w:marBottom w:val="0"/>
      <w:divBdr>
        <w:top w:val="none" w:sz="0" w:space="0" w:color="auto"/>
        <w:left w:val="none" w:sz="0" w:space="0" w:color="auto"/>
        <w:bottom w:val="none" w:sz="0" w:space="0" w:color="auto"/>
        <w:right w:val="none" w:sz="0" w:space="0" w:color="auto"/>
      </w:divBdr>
      <w:divsChild>
        <w:div w:id="857694014">
          <w:marLeft w:val="0"/>
          <w:marRight w:val="0"/>
          <w:marTop w:val="0"/>
          <w:marBottom w:val="0"/>
          <w:divBdr>
            <w:top w:val="none" w:sz="0" w:space="0" w:color="auto"/>
            <w:left w:val="none" w:sz="0" w:space="0" w:color="auto"/>
            <w:bottom w:val="none" w:sz="0" w:space="0" w:color="auto"/>
            <w:right w:val="none" w:sz="0" w:space="0" w:color="auto"/>
          </w:divBdr>
          <w:divsChild>
            <w:div w:id="1740706208">
              <w:marLeft w:val="0"/>
              <w:marRight w:val="0"/>
              <w:marTop w:val="0"/>
              <w:marBottom w:val="0"/>
              <w:divBdr>
                <w:top w:val="none" w:sz="0" w:space="0" w:color="auto"/>
                <w:left w:val="none" w:sz="0" w:space="0" w:color="auto"/>
                <w:bottom w:val="none" w:sz="0" w:space="0" w:color="auto"/>
                <w:right w:val="none" w:sz="0" w:space="0" w:color="auto"/>
              </w:divBdr>
              <w:divsChild>
                <w:div w:id="433329623">
                  <w:marLeft w:val="0"/>
                  <w:marRight w:val="0"/>
                  <w:marTop w:val="0"/>
                  <w:marBottom w:val="0"/>
                  <w:divBdr>
                    <w:top w:val="none" w:sz="0" w:space="0" w:color="auto"/>
                    <w:left w:val="none" w:sz="0" w:space="0" w:color="auto"/>
                    <w:bottom w:val="none" w:sz="0" w:space="0" w:color="auto"/>
                    <w:right w:val="none" w:sz="0" w:space="0" w:color="auto"/>
                  </w:divBdr>
                  <w:divsChild>
                    <w:div w:id="1925413567">
                      <w:marLeft w:val="0"/>
                      <w:marRight w:val="0"/>
                      <w:marTop w:val="0"/>
                      <w:marBottom w:val="0"/>
                      <w:divBdr>
                        <w:top w:val="none" w:sz="0" w:space="0" w:color="auto"/>
                        <w:left w:val="none" w:sz="0" w:space="0" w:color="auto"/>
                        <w:bottom w:val="none" w:sz="0" w:space="0" w:color="auto"/>
                        <w:right w:val="none" w:sz="0" w:space="0" w:color="auto"/>
                      </w:divBdr>
                      <w:divsChild>
                        <w:div w:id="2045983628">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507524016">
                              <w:marLeft w:val="0"/>
                              <w:marRight w:val="0"/>
                              <w:marTop w:val="0"/>
                              <w:marBottom w:val="0"/>
                              <w:divBdr>
                                <w:top w:val="none" w:sz="0" w:space="0" w:color="auto"/>
                                <w:left w:val="none" w:sz="0" w:space="0" w:color="auto"/>
                                <w:bottom w:val="none" w:sz="0" w:space="0" w:color="auto"/>
                                <w:right w:val="none" w:sz="0" w:space="0" w:color="auto"/>
                              </w:divBdr>
                              <w:divsChild>
                                <w:div w:id="1631518721">
                                  <w:marLeft w:val="0"/>
                                  <w:marRight w:val="0"/>
                                  <w:marTop w:val="0"/>
                                  <w:marBottom w:val="0"/>
                                  <w:divBdr>
                                    <w:top w:val="none" w:sz="0" w:space="0" w:color="auto"/>
                                    <w:left w:val="none" w:sz="0" w:space="0" w:color="auto"/>
                                    <w:bottom w:val="none" w:sz="0" w:space="0" w:color="auto"/>
                                    <w:right w:val="none" w:sz="0" w:space="0" w:color="auto"/>
                                  </w:divBdr>
                                  <w:divsChild>
                                    <w:div w:id="252127097">
                                      <w:marLeft w:val="0"/>
                                      <w:marRight w:val="0"/>
                                      <w:marTop w:val="0"/>
                                      <w:marBottom w:val="0"/>
                                      <w:divBdr>
                                        <w:top w:val="none" w:sz="0" w:space="0" w:color="auto"/>
                                        <w:left w:val="none" w:sz="0" w:space="0" w:color="auto"/>
                                        <w:bottom w:val="none" w:sz="0" w:space="0" w:color="auto"/>
                                        <w:right w:val="none" w:sz="0" w:space="0" w:color="auto"/>
                                      </w:divBdr>
                                      <w:divsChild>
                                        <w:div w:id="1291398811">
                                          <w:marLeft w:val="0"/>
                                          <w:marRight w:val="0"/>
                                          <w:marTop w:val="0"/>
                                          <w:marBottom w:val="0"/>
                                          <w:divBdr>
                                            <w:top w:val="none" w:sz="0" w:space="0" w:color="auto"/>
                                            <w:left w:val="none" w:sz="0" w:space="0" w:color="auto"/>
                                            <w:bottom w:val="none" w:sz="0" w:space="0" w:color="auto"/>
                                            <w:right w:val="none" w:sz="0" w:space="0" w:color="auto"/>
                                          </w:divBdr>
                                          <w:divsChild>
                                            <w:div w:id="5621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794789">
      <w:bodyDiv w:val="1"/>
      <w:marLeft w:val="0"/>
      <w:marRight w:val="0"/>
      <w:marTop w:val="0"/>
      <w:marBottom w:val="0"/>
      <w:divBdr>
        <w:top w:val="none" w:sz="0" w:space="0" w:color="auto"/>
        <w:left w:val="none" w:sz="0" w:space="0" w:color="auto"/>
        <w:bottom w:val="none" w:sz="0" w:space="0" w:color="auto"/>
        <w:right w:val="none" w:sz="0" w:space="0" w:color="auto"/>
      </w:divBdr>
      <w:divsChild>
        <w:div w:id="1154950487">
          <w:marLeft w:val="0"/>
          <w:marRight w:val="0"/>
          <w:marTop w:val="0"/>
          <w:marBottom w:val="0"/>
          <w:divBdr>
            <w:top w:val="none" w:sz="0" w:space="0" w:color="auto"/>
            <w:left w:val="none" w:sz="0" w:space="0" w:color="auto"/>
            <w:bottom w:val="none" w:sz="0" w:space="0" w:color="auto"/>
            <w:right w:val="none" w:sz="0" w:space="0" w:color="auto"/>
          </w:divBdr>
          <w:divsChild>
            <w:div w:id="486093269">
              <w:marLeft w:val="0"/>
              <w:marRight w:val="0"/>
              <w:marTop w:val="0"/>
              <w:marBottom w:val="0"/>
              <w:divBdr>
                <w:top w:val="none" w:sz="0" w:space="0" w:color="auto"/>
                <w:left w:val="none" w:sz="0" w:space="0" w:color="auto"/>
                <w:bottom w:val="none" w:sz="0" w:space="0" w:color="auto"/>
                <w:right w:val="none" w:sz="0" w:space="0" w:color="auto"/>
              </w:divBdr>
              <w:divsChild>
                <w:div w:id="974602055">
                  <w:marLeft w:val="0"/>
                  <w:marRight w:val="0"/>
                  <w:marTop w:val="0"/>
                  <w:marBottom w:val="0"/>
                  <w:divBdr>
                    <w:top w:val="none" w:sz="0" w:space="0" w:color="auto"/>
                    <w:left w:val="none" w:sz="0" w:space="0" w:color="auto"/>
                    <w:bottom w:val="none" w:sz="0" w:space="0" w:color="auto"/>
                    <w:right w:val="none" w:sz="0" w:space="0" w:color="auto"/>
                  </w:divBdr>
                  <w:divsChild>
                    <w:div w:id="1345400970">
                      <w:marLeft w:val="0"/>
                      <w:marRight w:val="0"/>
                      <w:marTop w:val="0"/>
                      <w:marBottom w:val="0"/>
                      <w:divBdr>
                        <w:top w:val="none" w:sz="0" w:space="0" w:color="auto"/>
                        <w:left w:val="none" w:sz="0" w:space="0" w:color="auto"/>
                        <w:bottom w:val="none" w:sz="0" w:space="0" w:color="auto"/>
                        <w:right w:val="none" w:sz="0" w:space="0" w:color="auto"/>
                      </w:divBdr>
                      <w:divsChild>
                        <w:div w:id="33823471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60320378">
                              <w:marLeft w:val="0"/>
                              <w:marRight w:val="0"/>
                              <w:marTop w:val="0"/>
                              <w:marBottom w:val="0"/>
                              <w:divBdr>
                                <w:top w:val="none" w:sz="0" w:space="0" w:color="auto"/>
                                <w:left w:val="none" w:sz="0" w:space="0" w:color="auto"/>
                                <w:bottom w:val="none" w:sz="0" w:space="0" w:color="auto"/>
                                <w:right w:val="none" w:sz="0" w:space="0" w:color="auto"/>
                              </w:divBdr>
                              <w:divsChild>
                                <w:div w:id="140925098">
                                  <w:marLeft w:val="0"/>
                                  <w:marRight w:val="0"/>
                                  <w:marTop w:val="0"/>
                                  <w:marBottom w:val="0"/>
                                  <w:divBdr>
                                    <w:top w:val="none" w:sz="0" w:space="0" w:color="auto"/>
                                    <w:left w:val="none" w:sz="0" w:space="0" w:color="auto"/>
                                    <w:bottom w:val="none" w:sz="0" w:space="0" w:color="auto"/>
                                    <w:right w:val="none" w:sz="0" w:space="0" w:color="auto"/>
                                  </w:divBdr>
                                  <w:divsChild>
                                    <w:div w:id="1274291746">
                                      <w:marLeft w:val="0"/>
                                      <w:marRight w:val="0"/>
                                      <w:marTop w:val="0"/>
                                      <w:marBottom w:val="0"/>
                                      <w:divBdr>
                                        <w:top w:val="none" w:sz="0" w:space="0" w:color="auto"/>
                                        <w:left w:val="none" w:sz="0" w:space="0" w:color="auto"/>
                                        <w:bottom w:val="none" w:sz="0" w:space="0" w:color="auto"/>
                                        <w:right w:val="none" w:sz="0" w:space="0" w:color="auto"/>
                                      </w:divBdr>
                                      <w:divsChild>
                                        <w:div w:id="1636178027">
                                          <w:marLeft w:val="0"/>
                                          <w:marRight w:val="0"/>
                                          <w:marTop w:val="0"/>
                                          <w:marBottom w:val="0"/>
                                          <w:divBdr>
                                            <w:top w:val="none" w:sz="0" w:space="0" w:color="auto"/>
                                            <w:left w:val="none" w:sz="0" w:space="0" w:color="auto"/>
                                            <w:bottom w:val="none" w:sz="0" w:space="0" w:color="auto"/>
                                            <w:right w:val="none" w:sz="0" w:space="0" w:color="auto"/>
                                          </w:divBdr>
                                          <w:divsChild>
                                            <w:div w:id="16475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20205">
      <w:bodyDiv w:val="1"/>
      <w:marLeft w:val="0"/>
      <w:marRight w:val="0"/>
      <w:marTop w:val="0"/>
      <w:marBottom w:val="0"/>
      <w:divBdr>
        <w:top w:val="none" w:sz="0" w:space="0" w:color="auto"/>
        <w:left w:val="none" w:sz="0" w:space="0" w:color="auto"/>
        <w:bottom w:val="none" w:sz="0" w:space="0" w:color="auto"/>
        <w:right w:val="none" w:sz="0" w:space="0" w:color="auto"/>
      </w:divBdr>
      <w:divsChild>
        <w:div w:id="1694266246">
          <w:marLeft w:val="0"/>
          <w:marRight w:val="0"/>
          <w:marTop w:val="0"/>
          <w:marBottom w:val="0"/>
          <w:divBdr>
            <w:top w:val="none" w:sz="0" w:space="0" w:color="auto"/>
            <w:left w:val="none" w:sz="0" w:space="0" w:color="auto"/>
            <w:bottom w:val="none" w:sz="0" w:space="0" w:color="auto"/>
            <w:right w:val="none" w:sz="0" w:space="0" w:color="auto"/>
          </w:divBdr>
          <w:divsChild>
            <w:div w:id="946619910">
              <w:marLeft w:val="0"/>
              <w:marRight w:val="0"/>
              <w:marTop w:val="0"/>
              <w:marBottom w:val="0"/>
              <w:divBdr>
                <w:top w:val="none" w:sz="0" w:space="0" w:color="auto"/>
                <w:left w:val="none" w:sz="0" w:space="0" w:color="auto"/>
                <w:bottom w:val="none" w:sz="0" w:space="0" w:color="auto"/>
                <w:right w:val="none" w:sz="0" w:space="0" w:color="auto"/>
              </w:divBdr>
              <w:divsChild>
                <w:div w:id="131824737">
                  <w:marLeft w:val="0"/>
                  <w:marRight w:val="0"/>
                  <w:marTop w:val="0"/>
                  <w:marBottom w:val="0"/>
                  <w:divBdr>
                    <w:top w:val="none" w:sz="0" w:space="0" w:color="auto"/>
                    <w:left w:val="none" w:sz="0" w:space="0" w:color="auto"/>
                    <w:bottom w:val="none" w:sz="0" w:space="0" w:color="auto"/>
                    <w:right w:val="none" w:sz="0" w:space="0" w:color="auto"/>
                  </w:divBdr>
                  <w:divsChild>
                    <w:div w:id="1877279921">
                      <w:marLeft w:val="0"/>
                      <w:marRight w:val="0"/>
                      <w:marTop w:val="0"/>
                      <w:marBottom w:val="0"/>
                      <w:divBdr>
                        <w:top w:val="none" w:sz="0" w:space="0" w:color="auto"/>
                        <w:left w:val="none" w:sz="0" w:space="0" w:color="auto"/>
                        <w:bottom w:val="none" w:sz="0" w:space="0" w:color="auto"/>
                        <w:right w:val="none" w:sz="0" w:space="0" w:color="auto"/>
                      </w:divBdr>
                      <w:divsChild>
                        <w:div w:id="53608957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2012101974">
                              <w:marLeft w:val="0"/>
                              <w:marRight w:val="0"/>
                              <w:marTop w:val="0"/>
                              <w:marBottom w:val="0"/>
                              <w:divBdr>
                                <w:top w:val="none" w:sz="0" w:space="0" w:color="auto"/>
                                <w:left w:val="none" w:sz="0" w:space="0" w:color="auto"/>
                                <w:bottom w:val="none" w:sz="0" w:space="0" w:color="auto"/>
                                <w:right w:val="none" w:sz="0" w:space="0" w:color="auto"/>
                              </w:divBdr>
                              <w:divsChild>
                                <w:div w:id="876236602">
                                  <w:marLeft w:val="0"/>
                                  <w:marRight w:val="0"/>
                                  <w:marTop w:val="0"/>
                                  <w:marBottom w:val="0"/>
                                  <w:divBdr>
                                    <w:top w:val="none" w:sz="0" w:space="0" w:color="auto"/>
                                    <w:left w:val="none" w:sz="0" w:space="0" w:color="auto"/>
                                    <w:bottom w:val="none" w:sz="0" w:space="0" w:color="auto"/>
                                    <w:right w:val="none" w:sz="0" w:space="0" w:color="auto"/>
                                  </w:divBdr>
                                  <w:divsChild>
                                    <w:div w:id="1634020897">
                                      <w:marLeft w:val="0"/>
                                      <w:marRight w:val="0"/>
                                      <w:marTop w:val="0"/>
                                      <w:marBottom w:val="0"/>
                                      <w:divBdr>
                                        <w:top w:val="none" w:sz="0" w:space="0" w:color="auto"/>
                                        <w:left w:val="none" w:sz="0" w:space="0" w:color="auto"/>
                                        <w:bottom w:val="none" w:sz="0" w:space="0" w:color="auto"/>
                                        <w:right w:val="none" w:sz="0" w:space="0" w:color="auto"/>
                                      </w:divBdr>
                                      <w:divsChild>
                                        <w:div w:id="1486166731">
                                          <w:marLeft w:val="0"/>
                                          <w:marRight w:val="0"/>
                                          <w:marTop w:val="0"/>
                                          <w:marBottom w:val="0"/>
                                          <w:divBdr>
                                            <w:top w:val="none" w:sz="0" w:space="0" w:color="auto"/>
                                            <w:left w:val="none" w:sz="0" w:space="0" w:color="auto"/>
                                            <w:bottom w:val="none" w:sz="0" w:space="0" w:color="auto"/>
                                            <w:right w:val="none" w:sz="0" w:space="0" w:color="auto"/>
                                          </w:divBdr>
                                          <w:divsChild>
                                            <w:div w:id="15077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21843">
      <w:bodyDiv w:val="1"/>
      <w:marLeft w:val="0"/>
      <w:marRight w:val="0"/>
      <w:marTop w:val="0"/>
      <w:marBottom w:val="0"/>
      <w:divBdr>
        <w:top w:val="none" w:sz="0" w:space="0" w:color="auto"/>
        <w:left w:val="none" w:sz="0" w:space="0" w:color="auto"/>
        <w:bottom w:val="none" w:sz="0" w:space="0" w:color="auto"/>
        <w:right w:val="none" w:sz="0" w:space="0" w:color="auto"/>
      </w:divBdr>
      <w:divsChild>
        <w:div w:id="782573647">
          <w:marLeft w:val="0"/>
          <w:marRight w:val="0"/>
          <w:marTop w:val="0"/>
          <w:marBottom w:val="0"/>
          <w:divBdr>
            <w:top w:val="none" w:sz="0" w:space="0" w:color="auto"/>
            <w:left w:val="none" w:sz="0" w:space="0" w:color="auto"/>
            <w:bottom w:val="none" w:sz="0" w:space="0" w:color="auto"/>
            <w:right w:val="none" w:sz="0" w:space="0" w:color="auto"/>
          </w:divBdr>
          <w:divsChild>
            <w:div w:id="994145042">
              <w:marLeft w:val="0"/>
              <w:marRight w:val="0"/>
              <w:marTop w:val="0"/>
              <w:marBottom w:val="0"/>
              <w:divBdr>
                <w:top w:val="none" w:sz="0" w:space="0" w:color="auto"/>
                <w:left w:val="none" w:sz="0" w:space="0" w:color="auto"/>
                <w:bottom w:val="none" w:sz="0" w:space="0" w:color="auto"/>
                <w:right w:val="none" w:sz="0" w:space="0" w:color="auto"/>
              </w:divBdr>
              <w:divsChild>
                <w:div w:id="2028361542">
                  <w:marLeft w:val="0"/>
                  <w:marRight w:val="0"/>
                  <w:marTop w:val="0"/>
                  <w:marBottom w:val="0"/>
                  <w:divBdr>
                    <w:top w:val="none" w:sz="0" w:space="0" w:color="auto"/>
                    <w:left w:val="none" w:sz="0" w:space="0" w:color="auto"/>
                    <w:bottom w:val="none" w:sz="0" w:space="0" w:color="auto"/>
                    <w:right w:val="none" w:sz="0" w:space="0" w:color="auto"/>
                  </w:divBdr>
                  <w:divsChild>
                    <w:div w:id="1828521447">
                      <w:marLeft w:val="0"/>
                      <w:marRight w:val="0"/>
                      <w:marTop w:val="0"/>
                      <w:marBottom w:val="0"/>
                      <w:divBdr>
                        <w:top w:val="none" w:sz="0" w:space="0" w:color="auto"/>
                        <w:left w:val="none" w:sz="0" w:space="0" w:color="auto"/>
                        <w:bottom w:val="none" w:sz="0" w:space="0" w:color="auto"/>
                        <w:right w:val="none" w:sz="0" w:space="0" w:color="auto"/>
                      </w:divBdr>
                      <w:divsChild>
                        <w:div w:id="185410258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31380059">
                              <w:marLeft w:val="0"/>
                              <w:marRight w:val="0"/>
                              <w:marTop w:val="0"/>
                              <w:marBottom w:val="0"/>
                              <w:divBdr>
                                <w:top w:val="none" w:sz="0" w:space="0" w:color="auto"/>
                                <w:left w:val="none" w:sz="0" w:space="0" w:color="auto"/>
                                <w:bottom w:val="none" w:sz="0" w:space="0" w:color="auto"/>
                                <w:right w:val="none" w:sz="0" w:space="0" w:color="auto"/>
                              </w:divBdr>
                              <w:divsChild>
                                <w:div w:id="492646652">
                                  <w:marLeft w:val="0"/>
                                  <w:marRight w:val="0"/>
                                  <w:marTop w:val="0"/>
                                  <w:marBottom w:val="0"/>
                                  <w:divBdr>
                                    <w:top w:val="none" w:sz="0" w:space="0" w:color="auto"/>
                                    <w:left w:val="none" w:sz="0" w:space="0" w:color="auto"/>
                                    <w:bottom w:val="none" w:sz="0" w:space="0" w:color="auto"/>
                                    <w:right w:val="none" w:sz="0" w:space="0" w:color="auto"/>
                                  </w:divBdr>
                                  <w:divsChild>
                                    <w:div w:id="1938058855">
                                      <w:marLeft w:val="0"/>
                                      <w:marRight w:val="0"/>
                                      <w:marTop w:val="0"/>
                                      <w:marBottom w:val="0"/>
                                      <w:divBdr>
                                        <w:top w:val="none" w:sz="0" w:space="0" w:color="auto"/>
                                        <w:left w:val="none" w:sz="0" w:space="0" w:color="auto"/>
                                        <w:bottom w:val="none" w:sz="0" w:space="0" w:color="auto"/>
                                        <w:right w:val="none" w:sz="0" w:space="0" w:color="auto"/>
                                      </w:divBdr>
                                      <w:divsChild>
                                        <w:div w:id="2004041148">
                                          <w:marLeft w:val="0"/>
                                          <w:marRight w:val="0"/>
                                          <w:marTop w:val="0"/>
                                          <w:marBottom w:val="0"/>
                                          <w:divBdr>
                                            <w:top w:val="none" w:sz="0" w:space="0" w:color="auto"/>
                                            <w:left w:val="none" w:sz="0" w:space="0" w:color="auto"/>
                                            <w:bottom w:val="none" w:sz="0" w:space="0" w:color="auto"/>
                                            <w:right w:val="none" w:sz="0" w:space="0" w:color="auto"/>
                                          </w:divBdr>
                                          <w:divsChild>
                                            <w:div w:id="17072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82654">
      <w:bodyDiv w:val="1"/>
      <w:marLeft w:val="0"/>
      <w:marRight w:val="0"/>
      <w:marTop w:val="0"/>
      <w:marBottom w:val="0"/>
      <w:divBdr>
        <w:top w:val="none" w:sz="0" w:space="0" w:color="auto"/>
        <w:left w:val="none" w:sz="0" w:space="0" w:color="auto"/>
        <w:bottom w:val="none" w:sz="0" w:space="0" w:color="auto"/>
        <w:right w:val="none" w:sz="0" w:space="0" w:color="auto"/>
      </w:divBdr>
      <w:divsChild>
        <w:div w:id="1215702989">
          <w:marLeft w:val="0"/>
          <w:marRight w:val="0"/>
          <w:marTop w:val="0"/>
          <w:marBottom w:val="0"/>
          <w:divBdr>
            <w:top w:val="none" w:sz="0" w:space="0" w:color="auto"/>
            <w:left w:val="none" w:sz="0" w:space="0" w:color="auto"/>
            <w:bottom w:val="none" w:sz="0" w:space="0" w:color="auto"/>
            <w:right w:val="none" w:sz="0" w:space="0" w:color="auto"/>
          </w:divBdr>
          <w:divsChild>
            <w:div w:id="2006542482">
              <w:marLeft w:val="0"/>
              <w:marRight w:val="0"/>
              <w:marTop w:val="0"/>
              <w:marBottom w:val="0"/>
              <w:divBdr>
                <w:top w:val="none" w:sz="0" w:space="0" w:color="auto"/>
                <w:left w:val="none" w:sz="0" w:space="0" w:color="auto"/>
                <w:bottom w:val="none" w:sz="0" w:space="0" w:color="auto"/>
                <w:right w:val="none" w:sz="0" w:space="0" w:color="auto"/>
              </w:divBdr>
              <w:divsChild>
                <w:div w:id="1453934920">
                  <w:marLeft w:val="0"/>
                  <w:marRight w:val="0"/>
                  <w:marTop w:val="0"/>
                  <w:marBottom w:val="0"/>
                  <w:divBdr>
                    <w:top w:val="none" w:sz="0" w:space="0" w:color="auto"/>
                    <w:left w:val="none" w:sz="0" w:space="0" w:color="auto"/>
                    <w:bottom w:val="none" w:sz="0" w:space="0" w:color="auto"/>
                    <w:right w:val="none" w:sz="0" w:space="0" w:color="auto"/>
                  </w:divBdr>
                  <w:divsChild>
                    <w:div w:id="1103265426">
                      <w:marLeft w:val="0"/>
                      <w:marRight w:val="0"/>
                      <w:marTop w:val="0"/>
                      <w:marBottom w:val="0"/>
                      <w:divBdr>
                        <w:top w:val="none" w:sz="0" w:space="0" w:color="auto"/>
                        <w:left w:val="none" w:sz="0" w:space="0" w:color="auto"/>
                        <w:bottom w:val="none" w:sz="0" w:space="0" w:color="auto"/>
                        <w:right w:val="none" w:sz="0" w:space="0" w:color="auto"/>
                      </w:divBdr>
                      <w:divsChild>
                        <w:div w:id="892228389">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484850655">
                              <w:marLeft w:val="0"/>
                              <w:marRight w:val="0"/>
                              <w:marTop w:val="0"/>
                              <w:marBottom w:val="0"/>
                              <w:divBdr>
                                <w:top w:val="none" w:sz="0" w:space="0" w:color="auto"/>
                                <w:left w:val="none" w:sz="0" w:space="0" w:color="auto"/>
                                <w:bottom w:val="none" w:sz="0" w:space="0" w:color="auto"/>
                                <w:right w:val="none" w:sz="0" w:space="0" w:color="auto"/>
                              </w:divBdr>
                              <w:divsChild>
                                <w:div w:id="314603240">
                                  <w:marLeft w:val="0"/>
                                  <w:marRight w:val="0"/>
                                  <w:marTop w:val="0"/>
                                  <w:marBottom w:val="0"/>
                                  <w:divBdr>
                                    <w:top w:val="none" w:sz="0" w:space="0" w:color="auto"/>
                                    <w:left w:val="none" w:sz="0" w:space="0" w:color="auto"/>
                                    <w:bottom w:val="none" w:sz="0" w:space="0" w:color="auto"/>
                                    <w:right w:val="none" w:sz="0" w:space="0" w:color="auto"/>
                                  </w:divBdr>
                                  <w:divsChild>
                                    <w:div w:id="1009527074">
                                      <w:marLeft w:val="0"/>
                                      <w:marRight w:val="0"/>
                                      <w:marTop w:val="0"/>
                                      <w:marBottom w:val="0"/>
                                      <w:divBdr>
                                        <w:top w:val="none" w:sz="0" w:space="0" w:color="auto"/>
                                        <w:left w:val="none" w:sz="0" w:space="0" w:color="auto"/>
                                        <w:bottom w:val="none" w:sz="0" w:space="0" w:color="auto"/>
                                        <w:right w:val="none" w:sz="0" w:space="0" w:color="auto"/>
                                      </w:divBdr>
                                      <w:divsChild>
                                        <w:div w:id="1140998427">
                                          <w:marLeft w:val="0"/>
                                          <w:marRight w:val="0"/>
                                          <w:marTop w:val="0"/>
                                          <w:marBottom w:val="0"/>
                                          <w:divBdr>
                                            <w:top w:val="none" w:sz="0" w:space="0" w:color="auto"/>
                                            <w:left w:val="none" w:sz="0" w:space="0" w:color="auto"/>
                                            <w:bottom w:val="none" w:sz="0" w:space="0" w:color="auto"/>
                                            <w:right w:val="none" w:sz="0" w:space="0" w:color="auto"/>
                                          </w:divBdr>
                                          <w:divsChild>
                                            <w:div w:id="2424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83641">
      <w:bodyDiv w:val="1"/>
      <w:marLeft w:val="0"/>
      <w:marRight w:val="0"/>
      <w:marTop w:val="0"/>
      <w:marBottom w:val="0"/>
      <w:divBdr>
        <w:top w:val="none" w:sz="0" w:space="0" w:color="auto"/>
        <w:left w:val="none" w:sz="0" w:space="0" w:color="auto"/>
        <w:bottom w:val="none" w:sz="0" w:space="0" w:color="auto"/>
        <w:right w:val="none" w:sz="0" w:space="0" w:color="auto"/>
      </w:divBdr>
      <w:divsChild>
        <w:div w:id="1278217127">
          <w:marLeft w:val="0"/>
          <w:marRight w:val="0"/>
          <w:marTop w:val="0"/>
          <w:marBottom w:val="0"/>
          <w:divBdr>
            <w:top w:val="none" w:sz="0" w:space="0" w:color="auto"/>
            <w:left w:val="none" w:sz="0" w:space="0" w:color="auto"/>
            <w:bottom w:val="none" w:sz="0" w:space="0" w:color="auto"/>
            <w:right w:val="none" w:sz="0" w:space="0" w:color="auto"/>
          </w:divBdr>
          <w:divsChild>
            <w:div w:id="17707644">
              <w:marLeft w:val="0"/>
              <w:marRight w:val="0"/>
              <w:marTop w:val="0"/>
              <w:marBottom w:val="0"/>
              <w:divBdr>
                <w:top w:val="none" w:sz="0" w:space="0" w:color="auto"/>
                <w:left w:val="none" w:sz="0" w:space="0" w:color="auto"/>
                <w:bottom w:val="none" w:sz="0" w:space="0" w:color="auto"/>
                <w:right w:val="none" w:sz="0" w:space="0" w:color="auto"/>
              </w:divBdr>
              <w:divsChild>
                <w:div w:id="1590459030">
                  <w:marLeft w:val="0"/>
                  <w:marRight w:val="0"/>
                  <w:marTop w:val="0"/>
                  <w:marBottom w:val="0"/>
                  <w:divBdr>
                    <w:top w:val="none" w:sz="0" w:space="0" w:color="auto"/>
                    <w:left w:val="none" w:sz="0" w:space="0" w:color="auto"/>
                    <w:bottom w:val="none" w:sz="0" w:space="0" w:color="auto"/>
                    <w:right w:val="none" w:sz="0" w:space="0" w:color="auto"/>
                  </w:divBdr>
                  <w:divsChild>
                    <w:div w:id="2034576540">
                      <w:marLeft w:val="0"/>
                      <w:marRight w:val="0"/>
                      <w:marTop w:val="0"/>
                      <w:marBottom w:val="0"/>
                      <w:divBdr>
                        <w:top w:val="none" w:sz="0" w:space="0" w:color="auto"/>
                        <w:left w:val="none" w:sz="0" w:space="0" w:color="auto"/>
                        <w:bottom w:val="none" w:sz="0" w:space="0" w:color="auto"/>
                        <w:right w:val="none" w:sz="0" w:space="0" w:color="auto"/>
                      </w:divBdr>
                      <w:divsChild>
                        <w:div w:id="29579323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022130538">
                              <w:marLeft w:val="0"/>
                              <w:marRight w:val="0"/>
                              <w:marTop w:val="0"/>
                              <w:marBottom w:val="0"/>
                              <w:divBdr>
                                <w:top w:val="none" w:sz="0" w:space="0" w:color="auto"/>
                                <w:left w:val="none" w:sz="0" w:space="0" w:color="auto"/>
                                <w:bottom w:val="none" w:sz="0" w:space="0" w:color="auto"/>
                                <w:right w:val="none" w:sz="0" w:space="0" w:color="auto"/>
                              </w:divBdr>
                              <w:divsChild>
                                <w:div w:id="660232984">
                                  <w:marLeft w:val="0"/>
                                  <w:marRight w:val="0"/>
                                  <w:marTop w:val="0"/>
                                  <w:marBottom w:val="0"/>
                                  <w:divBdr>
                                    <w:top w:val="none" w:sz="0" w:space="0" w:color="auto"/>
                                    <w:left w:val="none" w:sz="0" w:space="0" w:color="auto"/>
                                    <w:bottom w:val="none" w:sz="0" w:space="0" w:color="auto"/>
                                    <w:right w:val="none" w:sz="0" w:space="0" w:color="auto"/>
                                  </w:divBdr>
                                  <w:divsChild>
                                    <w:div w:id="567421422">
                                      <w:marLeft w:val="0"/>
                                      <w:marRight w:val="0"/>
                                      <w:marTop w:val="0"/>
                                      <w:marBottom w:val="0"/>
                                      <w:divBdr>
                                        <w:top w:val="none" w:sz="0" w:space="0" w:color="auto"/>
                                        <w:left w:val="none" w:sz="0" w:space="0" w:color="auto"/>
                                        <w:bottom w:val="none" w:sz="0" w:space="0" w:color="auto"/>
                                        <w:right w:val="none" w:sz="0" w:space="0" w:color="auto"/>
                                      </w:divBdr>
                                      <w:divsChild>
                                        <w:div w:id="1014769821">
                                          <w:marLeft w:val="0"/>
                                          <w:marRight w:val="0"/>
                                          <w:marTop w:val="0"/>
                                          <w:marBottom w:val="0"/>
                                          <w:divBdr>
                                            <w:top w:val="none" w:sz="0" w:space="0" w:color="auto"/>
                                            <w:left w:val="none" w:sz="0" w:space="0" w:color="auto"/>
                                            <w:bottom w:val="none" w:sz="0" w:space="0" w:color="auto"/>
                                            <w:right w:val="none" w:sz="0" w:space="0" w:color="auto"/>
                                          </w:divBdr>
                                          <w:divsChild>
                                            <w:div w:id="8464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2763001">
      <w:bodyDiv w:val="1"/>
      <w:marLeft w:val="0"/>
      <w:marRight w:val="0"/>
      <w:marTop w:val="0"/>
      <w:marBottom w:val="0"/>
      <w:divBdr>
        <w:top w:val="none" w:sz="0" w:space="0" w:color="auto"/>
        <w:left w:val="none" w:sz="0" w:space="0" w:color="auto"/>
        <w:bottom w:val="none" w:sz="0" w:space="0" w:color="auto"/>
        <w:right w:val="none" w:sz="0" w:space="0" w:color="auto"/>
      </w:divBdr>
      <w:divsChild>
        <w:div w:id="26804574">
          <w:marLeft w:val="0"/>
          <w:marRight w:val="0"/>
          <w:marTop w:val="0"/>
          <w:marBottom w:val="0"/>
          <w:divBdr>
            <w:top w:val="none" w:sz="0" w:space="0" w:color="auto"/>
            <w:left w:val="none" w:sz="0" w:space="0" w:color="auto"/>
            <w:bottom w:val="none" w:sz="0" w:space="0" w:color="auto"/>
            <w:right w:val="none" w:sz="0" w:space="0" w:color="auto"/>
          </w:divBdr>
          <w:divsChild>
            <w:div w:id="1770004422">
              <w:marLeft w:val="0"/>
              <w:marRight w:val="0"/>
              <w:marTop w:val="0"/>
              <w:marBottom w:val="0"/>
              <w:divBdr>
                <w:top w:val="none" w:sz="0" w:space="0" w:color="auto"/>
                <w:left w:val="none" w:sz="0" w:space="0" w:color="auto"/>
                <w:bottom w:val="none" w:sz="0" w:space="0" w:color="auto"/>
                <w:right w:val="none" w:sz="0" w:space="0" w:color="auto"/>
              </w:divBdr>
              <w:divsChild>
                <w:div w:id="778646437">
                  <w:marLeft w:val="0"/>
                  <w:marRight w:val="0"/>
                  <w:marTop w:val="0"/>
                  <w:marBottom w:val="0"/>
                  <w:divBdr>
                    <w:top w:val="none" w:sz="0" w:space="0" w:color="auto"/>
                    <w:left w:val="none" w:sz="0" w:space="0" w:color="auto"/>
                    <w:bottom w:val="none" w:sz="0" w:space="0" w:color="auto"/>
                    <w:right w:val="none" w:sz="0" w:space="0" w:color="auto"/>
                  </w:divBdr>
                  <w:divsChild>
                    <w:div w:id="2046982641">
                      <w:marLeft w:val="0"/>
                      <w:marRight w:val="0"/>
                      <w:marTop w:val="0"/>
                      <w:marBottom w:val="0"/>
                      <w:divBdr>
                        <w:top w:val="none" w:sz="0" w:space="0" w:color="auto"/>
                        <w:left w:val="none" w:sz="0" w:space="0" w:color="auto"/>
                        <w:bottom w:val="none" w:sz="0" w:space="0" w:color="auto"/>
                        <w:right w:val="none" w:sz="0" w:space="0" w:color="auto"/>
                      </w:divBdr>
                      <w:divsChild>
                        <w:div w:id="1886527223">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631063673">
                              <w:marLeft w:val="0"/>
                              <w:marRight w:val="0"/>
                              <w:marTop w:val="0"/>
                              <w:marBottom w:val="0"/>
                              <w:divBdr>
                                <w:top w:val="none" w:sz="0" w:space="0" w:color="auto"/>
                                <w:left w:val="none" w:sz="0" w:space="0" w:color="auto"/>
                                <w:bottom w:val="none" w:sz="0" w:space="0" w:color="auto"/>
                                <w:right w:val="none" w:sz="0" w:space="0" w:color="auto"/>
                              </w:divBdr>
                              <w:divsChild>
                                <w:div w:id="233050644">
                                  <w:marLeft w:val="0"/>
                                  <w:marRight w:val="0"/>
                                  <w:marTop w:val="0"/>
                                  <w:marBottom w:val="0"/>
                                  <w:divBdr>
                                    <w:top w:val="none" w:sz="0" w:space="0" w:color="auto"/>
                                    <w:left w:val="none" w:sz="0" w:space="0" w:color="auto"/>
                                    <w:bottom w:val="none" w:sz="0" w:space="0" w:color="auto"/>
                                    <w:right w:val="none" w:sz="0" w:space="0" w:color="auto"/>
                                  </w:divBdr>
                                  <w:divsChild>
                                    <w:div w:id="1463426571">
                                      <w:marLeft w:val="0"/>
                                      <w:marRight w:val="0"/>
                                      <w:marTop w:val="0"/>
                                      <w:marBottom w:val="0"/>
                                      <w:divBdr>
                                        <w:top w:val="none" w:sz="0" w:space="0" w:color="auto"/>
                                        <w:left w:val="none" w:sz="0" w:space="0" w:color="auto"/>
                                        <w:bottom w:val="none" w:sz="0" w:space="0" w:color="auto"/>
                                        <w:right w:val="none" w:sz="0" w:space="0" w:color="auto"/>
                                      </w:divBdr>
                                      <w:divsChild>
                                        <w:div w:id="1100878318">
                                          <w:marLeft w:val="0"/>
                                          <w:marRight w:val="0"/>
                                          <w:marTop w:val="0"/>
                                          <w:marBottom w:val="0"/>
                                          <w:divBdr>
                                            <w:top w:val="none" w:sz="0" w:space="0" w:color="auto"/>
                                            <w:left w:val="none" w:sz="0" w:space="0" w:color="auto"/>
                                            <w:bottom w:val="none" w:sz="0" w:space="0" w:color="auto"/>
                                            <w:right w:val="none" w:sz="0" w:space="0" w:color="auto"/>
                                          </w:divBdr>
                                          <w:divsChild>
                                            <w:div w:id="6572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153062">
      <w:bodyDiv w:val="1"/>
      <w:marLeft w:val="0"/>
      <w:marRight w:val="0"/>
      <w:marTop w:val="0"/>
      <w:marBottom w:val="0"/>
      <w:divBdr>
        <w:top w:val="none" w:sz="0" w:space="0" w:color="auto"/>
        <w:left w:val="none" w:sz="0" w:space="0" w:color="auto"/>
        <w:bottom w:val="none" w:sz="0" w:space="0" w:color="auto"/>
        <w:right w:val="none" w:sz="0" w:space="0" w:color="auto"/>
      </w:divBdr>
      <w:divsChild>
        <w:div w:id="637808367">
          <w:marLeft w:val="0"/>
          <w:marRight w:val="0"/>
          <w:marTop w:val="0"/>
          <w:marBottom w:val="0"/>
          <w:divBdr>
            <w:top w:val="none" w:sz="0" w:space="0" w:color="auto"/>
            <w:left w:val="none" w:sz="0" w:space="0" w:color="auto"/>
            <w:bottom w:val="none" w:sz="0" w:space="0" w:color="auto"/>
            <w:right w:val="none" w:sz="0" w:space="0" w:color="auto"/>
          </w:divBdr>
          <w:divsChild>
            <w:div w:id="88702809">
              <w:marLeft w:val="0"/>
              <w:marRight w:val="0"/>
              <w:marTop w:val="0"/>
              <w:marBottom w:val="0"/>
              <w:divBdr>
                <w:top w:val="none" w:sz="0" w:space="0" w:color="auto"/>
                <w:left w:val="none" w:sz="0" w:space="0" w:color="auto"/>
                <w:bottom w:val="none" w:sz="0" w:space="0" w:color="auto"/>
                <w:right w:val="none" w:sz="0" w:space="0" w:color="auto"/>
              </w:divBdr>
              <w:divsChild>
                <w:div w:id="556087593">
                  <w:marLeft w:val="0"/>
                  <w:marRight w:val="0"/>
                  <w:marTop w:val="0"/>
                  <w:marBottom w:val="0"/>
                  <w:divBdr>
                    <w:top w:val="none" w:sz="0" w:space="0" w:color="auto"/>
                    <w:left w:val="none" w:sz="0" w:space="0" w:color="auto"/>
                    <w:bottom w:val="none" w:sz="0" w:space="0" w:color="auto"/>
                    <w:right w:val="none" w:sz="0" w:space="0" w:color="auto"/>
                  </w:divBdr>
                  <w:divsChild>
                    <w:div w:id="2115709709">
                      <w:marLeft w:val="0"/>
                      <w:marRight w:val="0"/>
                      <w:marTop w:val="0"/>
                      <w:marBottom w:val="0"/>
                      <w:divBdr>
                        <w:top w:val="none" w:sz="0" w:space="0" w:color="auto"/>
                        <w:left w:val="none" w:sz="0" w:space="0" w:color="auto"/>
                        <w:bottom w:val="none" w:sz="0" w:space="0" w:color="auto"/>
                        <w:right w:val="none" w:sz="0" w:space="0" w:color="auto"/>
                      </w:divBdr>
                      <w:divsChild>
                        <w:div w:id="171619312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623805560">
                              <w:marLeft w:val="0"/>
                              <w:marRight w:val="0"/>
                              <w:marTop w:val="0"/>
                              <w:marBottom w:val="0"/>
                              <w:divBdr>
                                <w:top w:val="none" w:sz="0" w:space="0" w:color="auto"/>
                                <w:left w:val="none" w:sz="0" w:space="0" w:color="auto"/>
                                <w:bottom w:val="none" w:sz="0" w:space="0" w:color="auto"/>
                                <w:right w:val="none" w:sz="0" w:space="0" w:color="auto"/>
                              </w:divBdr>
                              <w:divsChild>
                                <w:div w:id="288359253">
                                  <w:marLeft w:val="0"/>
                                  <w:marRight w:val="0"/>
                                  <w:marTop w:val="0"/>
                                  <w:marBottom w:val="0"/>
                                  <w:divBdr>
                                    <w:top w:val="none" w:sz="0" w:space="0" w:color="auto"/>
                                    <w:left w:val="none" w:sz="0" w:space="0" w:color="auto"/>
                                    <w:bottom w:val="none" w:sz="0" w:space="0" w:color="auto"/>
                                    <w:right w:val="none" w:sz="0" w:space="0" w:color="auto"/>
                                  </w:divBdr>
                                  <w:divsChild>
                                    <w:div w:id="1589073653">
                                      <w:marLeft w:val="0"/>
                                      <w:marRight w:val="0"/>
                                      <w:marTop w:val="0"/>
                                      <w:marBottom w:val="0"/>
                                      <w:divBdr>
                                        <w:top w:val="none" w:sz="0" w:space="0" w:color="auto"/>
                                        <w:left w:val="none" w:sz="0" w:space="0" w:color="auto"/>
                                        <w:bottom w:val="none" w:sz="0" w:space="0" w:color="auto"/>
                                        <w:right w:val="none" w:sz="0" w:space="0" w:color="auto"/>
                                      </w:divBdr>
                                      <w:divsChild>
                                        <w:div w:id="1894267914">
                                          <w:marLeft w:val="0"/>
                                          <w:marRight w:val="0"/>
                                          <w:marTop w:val="0"/>
                                          <w:marBottom w:val="0"/>
                                          <w:divBdr>
                                            <w:top w:val="none" w:sz="0" w:space="0" w:color="auto"/>
                                            <w:left w:val="none" w:sz="0" w:space="0" w:color="auto"/>
                                            <w:bottom w:val="none" w:sz="0" w:space="0" w:color="auto"/>
                                            <w:right w:val="none" w:sz="0" w:space="0" w:color="auto"/>
                                          </w:divBdr>
                                          <w:divsChild>
                                            <w:div w:id="16627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621488">
      <w:bodyDiv w:val="1"/>
      <w:marLeft w:val="0"/>
      <w:marRight w:val="0"/>
      <w:marTop w:val="0"/>
      <w:marBottom w:val="0"/>
      <w:divBdr>
        <w:top w:val="none" w:sz="0" w:space="0" w:color="auto"/>
        <w:left w:val="none" w:sz="0" w:space="0" w:color="auto"/>
        <w:bottom w:val="none" w:sz="0" w:space="0" w:color="auto"/>
        <w:right w:val="none" w:sz="0" w:space="0" w:color="auto"/>
      </w:divBdr>
    </w:div>
    <w:div w:id="327563482">
      <w:bodyDiv w:val="1"/>
      <w:marLeft w:val="0"/>
      <w:marRight w:val="0"/>
      <w:marTop w:val="0"/>
      <w:marBottom w:val="0"/>
      <w:divBdr>
        <w:top w:val="none" w:sz="0" w:space="0" w:color="auto"/>
        <w:left w:val="none" w:sz="0" w:space="0" w:color="auto"/>
        <w:bottom w:val="none" w:sz="0" w:space="0" w:color="auto"/>
        <w:right w:val="none" w:sz="0" w:space="0" w:color="auto"/>
      </w:divBdr>
      <w:divsChild>
        <w:div w:id="446463546">
          <w:marLeft w:val="0"/>
          <w:marRight w:val="0"/>
          <w:marTop w:val="0"/>
          <w:marBottom w:val="0"/>
          <w:divBdr>
            <w:top w:val="none" w:sz="0" w:space="0" w:color="auto"/>
            <w:left w:val="none" w:sz="0" w:space="0" w:color="auto"/>
            <w:bottom w:val="none" w:sz="0" w:space="0" w:color="auto"/>
            <w:right w:val="none" w:sz="0" w:space="0" w:color="auto"/>
          </w:divBdr>
          <w:divsChild>
            <w:div w:id="1835073737">
              <w:marLeft w:val="0"/>
              <w:marRight w:val="0"/>
              <w:marTop w:val="0"/>
              <w:marBottom w:val="0"/>
              <w:divBdr>
                <w:top w:val="none" w:sz="0" w:space="0" w:color="auto"/>
                <w:left w:val="none" w:sz="0" w:space="0" w:color="auto"/>
                <w:bottom w:val="none" w:sz="0" w:space="0" w:color="auto"/>
                <w:right w:val="none" w:sz="0" w:space="0" w:color="auto"/>
              </w:divBdr>
              <w:divsChild>
                <w:div w:id="843713079">
                  <w:marLeft w:val="0"/>
                  <w:marRight w:val="0"/>
                  <w:marTop w:val="0"/>
                  <w:marBottom w:val="0"/>
                  <w:divBdr>
                    <w:top w:val="none" w:sz="0" w:space="0" w:color="auto"/>
                    <w:left w:val="none" w:sz="0" w:space="0" w:color="auto"/>
                    <w:bottom w:val="none" w:sz="0" w:space="0" w:color="auto"/>
                    <w:right w:val="none" w:sz="0" w:space="0" w:color="auto"/>
                  </w:divBdr>
                  <w:divsChild>
                    <w:div w:id="1860700926">
                      <w:marLeft w:val="0"/>
                      <w:marRight w:val="0"/>
                      <w:marTop w:val="0"/>
                      <w:marBottom w:val="0"/>
                      <w:divBdr>
                        <w:top w:val="none" w:sz="0" w:space="0" w:color="auto"/>
                        <w:left w:val="none" w:sz="0" w:space="0" w:color="auto"/>
                        <w:bottom w:val="none" w:sz="0" w:space="0" w:color="auto"/>
                        <w:right w:val="none" w:sz="0" w:space="0" w:color="auto"/>
                      </w:divBdr>
                      <w:divsChild>
                        <w:div w:id="202035293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87783047">
                              <w:marLeft w:val="0"/>
                              <w:marRight w:val="0"/>
                              <w:marTop w:val="0"/>
                              <w:marBottom w:val="0"/>
                              <w:divBdr>
                                <w:top w:val="none" w:sz="0" w:space="0" w:color="auto"/>
                                <w:left w:val="none" w:sz="0" w:space="0" w:color="auto"/>
                                <w:bottom w:val="none" w:sz="0" w:space="0" w:color="auto"/>
                                <w:right w:val="none" w:sz="0" w:space="0" w:color="auto"/>
                              </w:divBdr>
                              <w:divsChild>
                                <w:div w:id="1443377688">
                                  <w:marLeft w:val="0"/>
                                  <w:marRight w:val="0"/>
                                  <w:marTop w:val="0"/>
                                  <w:marBottom w:val="0"/>
                                  <w:divBdr>
                                    <w:top w:val="none" w:sz="0" w:space="0" w:color="auto"/>
                                    <w:left w:val="none" w:sz="0" w:space="0" w:color="auto"/>
                                    <w:bottom w:val="none" w:sz="0" w:space="0" w:color="auto"/>
                                    <w:right w:val="none" w:sz="0" w:space="0" w:color="auto"/>
                                  </w:divBdr>
                                  <w:divsChild>
                                    <w:div w:id="1015576560">
                                      <w:marLeft w:val="0"/>
                                      <w:marRight w:val="0"/>
                                      <w:marTop w:val="0"/>
                                      <w:marBottom w:val="0"/>
                                      <w:divBdr>
                                        <w:top w:val="none" w:sz="0" w:space="0" w:color="auto"/>
                                        <w:left w:val="none" w:sz="0" w:space="0" w:color="auto"/>
                                        <w:bottom w:val="none" w:sz="0" w:space="0" w:color="auto"/>
                                        <w:right w:val="none" w:sz="0" w:space="0" w:color="auto"/>
                                      </w:divBdr>
                                      <w:divsChild>
                                        <w:div w:id="862549552">
                                          <w:marLeft w:val="0"/>
                                          <w:marRight w:val="0"/>
                                          <w:marTop w:val="0"/>
                                          <w:marBottom w:val="0"/>
                                          <w:divBdr>
                                            <w:top w:val="none" w:sz="0" w:space="0" w:color="auto"/>
                                            <w:left w:val="none" w:sz="0" w:space="0" w:color="auto"/>
                                            <w:bottom w:val="none" w:sz="0" w:space="0" w:color="auto"/>
                                            <w:right w:val="none" w:sz="0" w:space="0" w:color="auto"/>
                                          </w:divBdr>
                                          <w:divsChild>
                                            <w:div w:id="19908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587388">
      <w:bodyDiv w:val="1"/>
      <w:marLeft w:val="0"/>
      <w:marRight w:val="0"/>
      <w:marTop w:val="0"/>
      <w:marBottom w:val="0"/>
      <w:divBdr>
        <w:top w:val="none" w:sz="0" w:space="0" w:color="auto"/>
        <w:left w:val="none" w:sz="0" w:space="0" w:color="auto"/>
        <w:bottom w:val="none" w:sz="0" w:space="0" w:color="auto"/>
        <w:right w:val="none" w:sz="0" w:space="0" w:color="auto"/>
      </w:divBdr>
      <w:divsChild>
        <w:div w:id="2060130713">
          <w:marLeft w:val="0"/>
          <w:marRight w:val="0"/>
          <w:marTop w:val="0"/>
          <w:marBottom w:val="0"/>
          <w:divBdr>
            <w:top w:val="none" w:sz="0" w:space="0" w:color="auto"/>
            <w:left w:val="none" w:sz="0" w:space="0" w:color="auto"/>
            <w:bottom w:val="none" w:sz="0" w:space="0" w:color="auto"/>
            <w:right w:val="none" w:sz="0" w:space="0" w:color="auto"/>
          </w:divBdr>
          <w:divsChild>
            <w:div w:id="323436018">
              <w:marLeft w:val="0"/>
              <w:marRight w:val="0"/>
              <w:marTop w:val="0"/>
              <w:marBottom w:val="0"/>
              <w:divBdr>
                <w:top w:val="none" w:sz="0" w:space="0" w:color="auto"/>
                <w:left w:val="none" w:sz="0" w:space="0" w:color="auto"/>
                <w:bottom w:val="none" w:sz="0" w:space="0" w:color="auto"/>
                <w:right w:val="none" w:sz="0" w:space="0" w:color="auto"/>
              </w:divBdr>
              <w:divsChild>
                <w:div w:id="990057374">
                  <w:marLeft w:val="0"/>
                  <w:marRight w:val="0"/>
                  <w:marTop w:val="0"/>
                  <w:marBottom w:val="0"/>
                  <w:divBdr>
                    <w:top w:val="none" w:sz="0" w:space="0" w:color="auto"/>
                    <w:left w:val="none" w:sz="0" w:space="0" w:color="auto"/>
                    <w:bottom w:val="none" w:sz="0" w:space="0" w:color="auto"/>
                    <w:right w:val="none" w:sz="0" w:space="0" w:color="auto"/>
                  </w:divBdr>
                  <w:divsChild>
                    <w:div w:id="1854610789">
                      <w:marLeft w:val="0"/>
                      <w:marRight w:val="0"/>
                      <w:marTop w:val="0"/>
                      <w:marBottom w:val="0"/>
                      <w:divBdr>
                        <w:top w:val="none" w:sz="0" w:space="0" w:color="auto"/>
                        <w:left w:val="none" w:sz="0" w:space="0" w:color="auto"/>
                        <w:bottom w:val="none" w:sz="0" w:space="0" w:color="auto"/>
                        <w:right w:val="none" w:sz="0" w:space="0" w:color="auto"/>
                      </w:divBdr>
                      <w:divsChild>
                        <w:div w:id="165710926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6705606">
                              <w:marLeft w:val="0"/>
                              <w:marRight w:val="0"/>
                              <w:marTop w:val="0"/>
                              <w:marBottom w:val="0"/>
                              <w:divBdr>
                                <w:top w:val="none" w:sz="0" w:space="0" w:color="auto"/>
                                <w:left w:val="none" w:sz="0" w:space="0" w:color="auto"/>
                                <w:bottom w:val="none" w:sz="0" w:space="0" w:color="auto"/>
                                <w:right w:val="none" w:sz="0" w:space="0" w:color="auto"/>
                              </w:divBdr>
                              <w:divsChild>
                                <w:div w:id="1810317066">
                                  <w:marLeft w:val="0"/>
                                  <w:marRight w:val="0"/>
                                  <w:marTop w:val="0"/>
                                  <w:marBottom w:val="0"/>
                                  <w:divBdr>
                                    <w:top w:val="none" w:sz="0" w:space="0" w:color="auto"/>
                                    <w:left w:val="none" w:sz="0" w:space="0" w:color="auto"/>
                                    <w:bottom w:val="none" w:sz="0" w:space="0" w:color="auto"/>
                                    <w:right w:val="none" w:sz="0" w:space="0" w:color="auto"/>
                                  </w:divBdr>
                                  <w:divsChild>
                                    <w:div w:id="1245993182">
                                      <w:marLeft w:val="0"/>
                                      <w:marRight w:val="0"/>
                                      <w:marTop w:val="0"/>
                                      <w:marBottom w:val="0"/>
                                      <w:divBdr>
                                        <w:top w:val="none" w:sz="0" w:space="0" w:color="auto"/>
                                        <w:left w:val="none" w:sz="0" w:space="0" w:color="auto"/>
                                        <w:bottom w:val="none" w:sz="0" w:space="0" w:color="auto"/>
                                        <w:right w:val="none" w:sz="0" w:space="0" w:color="auto"/>
                                      </w:divBdr>
                                      <w:divsChild>
                                        <w:div w:id="2061123457">
                                          <w:marLeft w:val="0"/>
                                          <w:marRight w:val="0"/>
                                          <w:marTop w:val="0"/>
                                          <w:marBottom w:val="0"/>
                                          <w:divBdr>
                                            <w:top w:val="none" w:sz="0" w:space="0" w:color="auto"/>
                                            <w:left w:val="none" w:sz="0" w:space="0" w:color="auto"/>
                                            <w:bottom w:val="none" w:sz="0" w:space="0" w:color="auto"/>
                                            <w:right w:val="none" w:sz="0" w:space="0" w:color="auto"/>
                                          </w:divBdr>
                                          <w:divsChild>
                                            <w:div w:id="4794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7464704">
      <w:bodyDiv w:val="1"/>
      <w:marLeft w:val="0"/>
      <w:marRight w:val="0"/>
      <w:marTop w:val="0"/>
      <w:marBottom w:val="0"/>
      <w:divBdr>
        <w:top w:val="none" w:sz="0" w:space="0" w:color="auto"/>
        <w:left w:val="none" w:sz="0" w:space="0" w:color="auto"/>
        <w:bottom w:val="none" w:sz="0" w:space="0" w:color="auto"/>
        <w:right w:val="none" w:sz="0" w:space="0" w:color="auto"/>
      </w:divBdr>
      <w:divsChild>
        <w:div w:id="2013796841">
          <w:marLeft w:val="0"/>
          <w:marRight w:val="0"/>
          <w:marTop w:val="0"/>
          <w:marBottom w:val="0"/>
          <w:divBdr>
            <w:top w:val="none" w:sz="0" w:space="0" w:color="auto"/>
            <w:left w:val="none" w:sz="0" w:space="0" w:color="auto"/>
            <w:bottom w:val="none" w:sz="0" w:space="0" w:color="auto"/>
            <w:right w:val="none" w:sz="0" w:space="0" w:color="auto"/>
          </w:divBdr>
          <w:divsChild>
            <w:div w:id="846017296">
              <w:marLeft w:val="0"/>
              <w:marRight w:val="0"/>
              <w:marTop w:val="0"/>
              <w:marBottom w:val="0"/>
              <w:divBdr>
                <w:top w:val="none" w:sz="0" w:space="0" w:color="auto"/>
                <w:left w:val="none" w:sz="0" w:space="0" w:color="auto"/>
                <w:bottom w:val="none" w:sz="0" w:space="0" w:color="auto"/>
                <w:right w:val="none" w:sz="0" w:space="0" w:color="auto"/>
              </w:divBdr>
              <w:divsChild>
                <w:div w:id="450633521">
                  <w:marLeft w:val="0"/>
                  <w:marRight w:val="0"/>
                  <w:marTop w:val="0"/>
                  <w:marBottom w:val="0"/>
                  <w:divBdr>
                    <w:top w:val="none" w:sz="0" w:space="0" w:color="auto"/>
                    <w:left w:val="none" w:sz="0" w:space="0" w:color="auto"/>
                    <w:bottom w:val="none" w:sz="0" w:space="0" w:color="auto"/>
                    <w:right w:val="none" w:sz="0" w:space="0" w:color="auto"/>
                  </w:divBdr>
                  <w:divsChild>
                    <w:div w:id="1338386469">
                      <w:marLeft w:val="0"/>
                      <w:marRight w:val="0"/>
                      <w:marTop w:val="0"/>
                      <w:marBottom w:val="0"/>
                      <w:divBdr>
                        <w:top w:val="none" w:sz="0" w:space="0" w:color="auto"/>
                        <w:left w:val="none" w:sz="0" w:space="0" w:color="auto"/>
                        <w:bottom w:val="none" w:sz="0" w:space="0" w:color="auto"/>
                        <w:right w:val="none" w:sz="0" w:space="0" w:color="auto"/>
                      </w:divBdr>
                      <w:divsChild>
                        <w:div w:id="6881941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26716831">
                              <w:marLeft w:val="0"/>
                              <w:marRight w:val="0"/>
                              <w:marTop w:val="0"/>
                              <w:marBottom w:val="0"/>
                              <w:divBdr>
                                <w:top w:val="none" w:sz="0" w:space="0" w:color="auto"/>
                                <w:left w:val="none" w:sz="0" w:space="0" w:color="auto"/>
                                <w:bottom w:val="none" w:sz="0" w:space="0" w:color="auto"/>
                                <w:right w:val="none" w:sz="0" w:space="0" w:color="auto"/>
                              </w:divBdr>
                              <w:divsChild>
                                <w:div w:id="500318942">
                                  <w:marLeft w:val="0"/>
                                  <w:marRight w:val="0"/>
                                  <w:marTop w:val="0"/>
                                  <w:marBottom w:val="0"/>
                                  <w:divBdr>
                                    <w:top w:val="none" w:sz="0" w:space="0" w:color="auto"/>
                                    <w:left w:val="none" w:sz="0" w:space="0" w:color="auto"/>
                                    <w:bottom w:val="none" w:sz="0" w:space="0" w:color="auto"/>
                                    <w:right w:val="none" w:sz="0" w:space="0" w:color="auto"/>
                                  </w:divBdr>
                                  <w:divsChild>
                                    <w:div w:id="563757448">
                                      <w:marLeft w:val="0"/>
                                      <w:marRight w:val="0"/>
                                      <w:marTop w:val="0"/>
                                      <w:marBottom w:val="0"/>
                                      <w:divBdr>
                                        <w:top w:val="none" w:sz="0" w:space="0" w:color="auto"/>
                                        <w:left w:val="none" w:sz="0" w:space="0" w:color="auto"/>
                                        <w:bottom w:val="none" w:sz="0" w:space="0" w:color="auto"/>
                                        <w:right w:val="none" w:sz="0" w:space="0" w:color="auto"/>
                                      </w:divBdr>
                                      <w:divsChild>
                                        <w:div w:id="941189315">
                                          <w:marLeft w:val="0"/>
                                          <w:marRight w:val="0"/>
                                          <w:marTop w:val="0"/>
                                          <w:marBottom w:val="0"/>
                                          <w:divBdr>
                                            <w:top w:val="none" w:sz="0" w:space="0" w:color="auto"/>
                                            <w:left w:val="none" w:sz="0" w:space="0" w:color="auto"/>
                                            <w:bottom w:val="none" w:sz="0" w:space="0" w:color="auto"/>
                                            <w:right w:val="none" w:sz="0" w:space="0" w:color="auto"/>
                                          </w:divBdr>
                                          <w:divsChild>
                                            <w:div w:id="12781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194859">
      <w:bodyDiv w:val="1"/>
      <w:marLeft w:val="0"/>
      <w:marRight w:val="0"/>
      <w:marTop w:val="0"/>
      <w:marBottom w:val="0"/>
      <w:divBdr>
        <w:top w:val="none" w:sz="0" w:space="0" w:color="auto"/>
        <w:left w:val="none" w:sz="0" w:space="0" w:color="auto"/>
        <w:bottom w:val="none" w:sz="0" w:space="0" w:color="auto"/>
        <w:right w:val="none" w:sz="0" w:space="0" w:color="auto"/>
      </w:divBdr>
      <w:divsChild>
        <w:div w:id="117842643">
          <w:marLeft w:val="0"/>
          <w:marRight w:val="0"/>
          <w:marTop w:val="0"/>
          <w:marBottom w:val="0"/>
          <w:divBdr>
            <w:top w:val="none" w:sz="0" w:space="0" w:color="auto"/>
            <w:left w:val="none" w:sz="0" w:space="0" w:color="auto"/>
            <w:bottom w:val="none" w:sz="0" w:space="0" w:color="auto"/>
            <w:right w:val="none" w:sz="0" w:space="0" w:color="auto"/>
          </w:divBdr>
          <w:divsChild>
            <w:div w:id="1500806620">
              <w:marLeft w:val="0"/>
              <w:marRight w:val="0"/>
              <w:marTop w:val="0"/>
              <w:marBottom w:val="0"/>
              <w:divBdr>
                <w:top w:val="none" w:sz="0" w:space="0" w:color="auto"/>
                <w:left w:val="none" w:sz="0" w:space="0" w:color="auto"/>
                <w:bottom w:val="none" w:sz="0" w:space="0" w:color="auto"/>
                <w:right w:val="none" w:sz="0" w:space="0" w:color="auto"/>
              </w:divBdr>
              <w:divsChild>
                <w:div w:id="908349811">
                  <w:marLeft w:val="0"/>
                  <w:marRight w:val="0"/>
                  <w:marTop w:val="0"/>
                  <w:marBottom w:val="0"/>
                  <w:divBdr>
                    <w:top w:val="none" w:sz="0" w:space="0" w:color="auto"/>
                    <w:left w:val="none" w:sz="0" w:space="0" w:color="auto"/>
                    <w:bottom w:val="none" w:sz="0" w:space="0" w:color="auto"/>
                    <w:right w:val="none" w:sz="0" w:space="0" w:color="auto"/>
                  </w:divBdr>
                  <w:divsChild>
                    <w:div w:id="905920895">
                      <w:marLeft w:val="0"/>
                      <w:marRight w:val="0"/>
                      <w:marTop w:val="0"/>
                      <w:marBottom w:val="0"/>
                      <w:divBdr>
                        <w:top w:val="none" w:sz="0" w:space="0" w:color="auto"/>
                        <w:left w:val="none" w:sz="0" w:space="0" w:color="auto"/>
                        <w:bottom w:val="none" w:sz="0" w:space="0" w:color="auto"/>
                        <w:right w:val="none" w:sz="0" w:space="0" w:color="auto"/>
                      </w:divBdr>
                      <w:divsChild>
                        <w:div w:id="206814646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647710011">
                              <w:marLeft w:val="0"/>
                              <w:marRight w:val="0"/>
                              <w:marTop w:val="0"/>
                              <w:marBottom w:val="0"/>
                              <w:divBdr>
                                <w:top w:val="none" w:sz="0" w:space="0" w:color="auto"/>
                                <w:left w:val="none" w:sz="0" w:space="0" w:color="auto"/>
                                <w:bottom w:val="none" w:sz="0" w:space="0" w:color="auto"/>
                                <w:right w:val="none" w:sz="0" w:space="0" w:color="auto"/>
                              </w:divBdr>
                              <w:divsChild>
                                <w:div w:id="230501483">
                                  <w:marLeft w:val="0"/>
                                  <w:marRight w:val="0"/>
                                  <w:marTop w:val="0"/>
                                  <w:marBottom w:val="0"/>
                                  <w:divBdr>
                                    <w:top w:val="none" w:sz="0" w:space="0" w:color="auto"/>
                                    <w:left w:val="none" w:sz="0" w:space="0" w:color="auto"/>
                                    <w:bottom w:val="none" w:sz="0" w:space="0" w:color="auto"/>
                                    <w:right w:val="none" w:sz="0" w:space="0" w:color="auto"/>
                                  </w:divBdr>
                                  <w:divsChild>
                                    <w:div w:id="1588886517">
                                      <w:marLeft w:val="0"/>
                                      <w:marRight w:val="0"/>
                                      <w:marTop w:val="0"/>
                                      <w:marBottom w:val="0"/>
                                      <w:divBdr>
                                        <w:top w:val="none" w:sz="0" w:space="0" w:color="auto"/>
                                        <w:left w:val="none" w:sz="0" w:space="0" w:color="auto"/>
                                        <w:bottom w:val="none" w:sz="0" w:space="0" w:color="auto"/>
                                        <w:right w:val="none" w:sz="0" w:space="0" w:color="auto"/>
                                      </w:divBdr>
                                      <w:divsChild>
                                        <w:div w:id="458915341">
                                          <w:marLeft w:val="0"/>
                                          <w:marRight w:val="0"/>
                                          <w:marTop w:val="0"/>
                                          <w:marBottom w:val="0"/>
                                          <w:divBdr>
                                            <w:top w:val="none" w:sz="0" w:space="0" w:color="auto"/>
                                            <w:left w:val="none" w:sz="0" w:space="0" w:color="auto"/>
                                            <w:bottom w:val="none" w:sz="0" w:space="0" w:color="auto"/>
                                            <w:right w:val="none" w:sz="0" w:space="0" w:color="auto"/>
                                          </w:divBdr>
                                          <w:divsChild>
                                            <w:div w:id="1350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48469">
      <w:bodyDiv w:val="1"/>
      <w:marLeft w:val="0"/>
      <w:marRight w:val="0"/>
      <w:marTop w:val="0"/>
      <w:marBottom w:val="0"/>
      <w:divBdr>
        <w:top w:val="none" w:sz="0" w:space="0" w:color="auto"/>
        <w:left w:val="none" w:sz="0" w:space="0" w:color="auto"/>
        <w:bottom w:val="none" w:sz="0" w:space="0" w:color="auto"/>
        <w:right w:val="none" w:sz="0" w:space="0" w:color="auto"/>
      </w:divBdr>
      <w:divsChild>
        <w:div w:id="1370572616">
          <w:marLeft w:val="0"/>
          <w:marRight w:val="0"/>
          <w:marTop w:val="0"/>
          <w:marBottom w:val="0"/>
          <w:divBdr>
            <w:top w:val="none" w:sz="0" w:space="0" w:color="auto"/>
            <w:left w:val="none" w:sz="0" w:space="0" w:color="auto"/>
            <w:bottom w:val="none" w:sz="0" w:space="0" w:color="auto"/>
            <w:right w:val="none" w:sz="0" w:space="0" w:color="auto"/>
          </w:divBdr>
          <w:divsChild>
            <w:div w:id="1404327487">
              <w:marLeft w:val="0"/>
              <w:marRight w:val="0"/>
              <w:marTop w:val="0"/>
              <w:marBottom w:val="0"/>
              <w:divBdr>
                <w:top w:val="none" w:sz="0" w:space="0" w:color="auto"/>
                <w:left w:val="none" w:sz="0" w:space="0" w:color="auto"/>
                <w:bottom w:val="none" w:sz="0" w:space="0" w:color="auto"/>
                <w:right w:val="none" w:sz="0" w:space="0" w:color="auto"/>
              </w:divBdr>
              <w:divsChild>
                <w:div w:id="552160924">
                  <w:marLeft w:val="0"/>
                  <w:marRight w:val="0"/>
                  <w:marTop w:val="0"/>
                  <w:marBottom w:val="0"/>
                  <w:divBdr>
                    <w:top w:val="none" w:sz="0" w:space="0" w:color="auto"/>
                    <w:left w:val="none" w:sz="0" w:space="0" w:color="auto"/>
                    <w:bottom w:val="none" w:sz="0" w:space="0" w:color="auto"/>
                    <w:right w:val="none" w:sz="0" w:space="0" w:color="auto"/>
                  </w:divBdr>
                  <w:divsChild>
                    <w:div w:id="72899574">
                      <w:marLeft w:val="0"/>
                      <w:marRight w:val="0"/>
                      <w:marTop w:val="0"/>
                      <w:marBottom w:val="0"/>
                      <w:divBdr>
                        <w:top w:val="none" w:sz="0" w:space="0" w:color="auto"/>
                        <w:left w:val="none" w:sz="0" w:space="0" w:color="auto"/>
                        <w:bottom w:val="none" w:sz="0" w:space="0" w:color="auto"/>
                        <w:right w:val="none" w:sz="0" w:space="0" w:color="auto"/>
                      </w:divBdr>
                      <w:divsChild>
                        <w:div w:id="110457187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978343200">
                              <w:marLeft w:val="0"/>
                              <w:marRight w:val="0"/>
                              <w:marTop w:val="0"/>
                              <w:marBottom w:val="0"/>
                              <w:divBdr>
                                <w:top w:val="none" w:sz="0" w:space="0" w:color="auto"/>
                                <w:left w:val="none" w:sz="0" w:space="0" w:color="auto"/>
                                <w:bottom w:val="none" w:sz="0" w:space="0" w:color="auto"/>
                                <w:right w:val="none" w:sz="0" w:space="0" w:color="auto"/>
                              </w:divBdr>
                              <w:divsChild>
                                <w:div w:id="569996411">
                                  <w:marLeft w:val="0"/>
                                  <w:marRight w:val="0"/>
                                  <w:marTop w:val="0"/>
                                  <w:marBottom w:val="0"/>
                                  <w:divBdr>
                                    <w:top w:val="none" w:sz="0" w:space="0" w:color="auto"/>
                                    <w:left w:val="none" w:sz="0" w:space="0" w:color="auto"/>
                                    <w:bottom w:val="none" w:sz="0" w:space="0" w:color="auto"/>
                                    <w:right w:val="none" w:sz="0" w:space="0" w:color="auto"/>
                                  </w:divBdr>
                                  <w:divsChild>
                                    <w:div w:id="6249419">
                                      <w:marLeft w:val="0"/>
                                      <w:marRight w:val="0"/>
                                      <w:marTop w:val="0"/>
                                      <w:marBottom w:val="0"/>
                                      <w:divBdr>
                                        <w:top w:val="none" w:sz="0" w:space="0" w:color="auto"/>
                                        <w:left w:val="none" w:sz="0" w:space="0" w:color="auto"/>
                                        <w:bottom w:val="none" w:sz="0" w:space="0" w:color="auto"/>
                                        <w:right w:val="none" w:sz="0" w:space="0" w:color="auto"/>
                                      </w:divBdr>
                                      <w:divsChild>
                                        <w:div w:id="1646549862">
                                          <w:marLeft w:val="0"/>
                                          <w:marRight w:val="0"/>
                                          <w:marTop w:val="0"/>
                                          <w:marBottom w:val="0"/>
                                          <w:divBdr>
                                            <w:top w:val="none" w:sz="0" w:space="0" w:color="auto"/>
                                            <w:left w:val="none" w:sz="0" w:space="0" w:color="auto"/>
                                            <w:bottom w:val="none" w:sz="0" w:space="0" w:color="auto"/>
                                            <w:right w:val="none" w:sz="0" w:space="0" w:color="auto"/>
                                          </w:divBdr>
                                          <w:divsChild>
                                            <w:div w:id="10673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2671">
      <w:bodyDiv w:val="1"/>
      <w:marLeft w:val="0"/>
      <w:marRight w:val="0"/>
      <w:marTop w:val="0"/>
      <w:marBottom w:val="0"/>
      <w:divBdr>
        <w:top w:val="none" w:sz="0" w:space="0" w:color="auto"/>
        <w:left w:val="none" w:sz="0" w:space="0" w:color="auto"/>
        <w:bottom w:val="none" w:sz="0" w:space="0" w:color="auto"/>
        <w:right w:val="none" w:sz="0" w:space="0" w:color="auto"/>
      </w:divBdr>
      <w:divsChild>
        <w:div w:id="1856769609">
          <w:marLeft w:val="0"/>
          <w:marRight w:val="0"/>
          <w:marTop w:val="0"/>
          <w:marBottom w:val="0"/>
          <w:divBdr>
            <w:top w:val="none" w:sz="0" w:space="0" w:color="auto"/>
            <w:left w:val="none" w:sz="0" w:space="0" w:color="auto"/>
            <w:bottom w:val="none" w:sz="0" w:space="0" w:color="auto"/>
            <w:right w:val="none" w:sz="0" w:space="0" w:color="auto"/>
          </w:divBdr>
          <w:divsChild>
            <w:div w:id="204029098">
              <w:marLeft w:val="0"/>
              <w:marRight w:val="0"/>
              <w:marTop w:val="0"/>
              <w:marBottom w:val="0"/>
              <w:divBdr>
                <w:top w:val="none" w:sz="0" w:space="0" w:color="auto"/>
                <w:left w:val="none" w:sz="0" w:space="0" w:color="auto"/>
                <w:bottom w:val="none" w:sz="0" w:space="0" w:color="auto"/>
                <w:right w:val="none" w:sz="0" w:space="0" w:color="auto"/>
              </w:divBdr>
              <w:divsChild>
                <w:div w:id="1579290118">
                  <w:marLeft w:val="0"/>
                  <w:marRight w:val="0"/>
                  <w:marTop w:val="0"/>
                  <w:marBottom w:val="0"/>
                  <w:divBdr>
                    <w:top w:val="none" w:sz="0" w:space="0" w:color="auto"/>
                    <w:left w:val="none" w:sz="0" w:space="0" w:color="auto"/>
                    <w:bottom w:val="none" w:sz="0" w:space="0" w:color="auto"/>
                    <w:right w:val="none" w:sz="0" w:space="0" w:color="auto"/>
                  </w:divBdr>
                  <w:divsChild>
                    <w:div w:id="2047749489">
                      <w:marLeft w:val="0"/>
                      <w:marRight w:val="0"/>
                      <w:marTop w:val="0"/>
                      <w:marBottom w:val="0"/>
                      <w:divBdr>
                        <w:top w:val="none" w:sz="0" w:space="0" w:color="auto"/>
                        <w:left w:val="none" w:sz="0" w:space="0" w:color="auto"/>
                        <w:bottom w:val="none" w:sz="0" w:space="0" w:color="auto"/>
                        <w:right w:val="none" w:sz="0" w:space="0" w:color="auto"/>
                      </w:divBdr>
                      <w:divsChild>
                        <w:div w:id="1122268578">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598370331">
                              <w:marLeft w:val="0"/>
                              <w:marRight w:val="0"/>
                              <w:marTop w:val="0"/>
                              <w:marBottom w:val="0"/>
                              <w:divBdr>
                                <w:top w:val="none" w:sz="0" w:space="0" w:color="auto"/>
                                <w:left w:val="none" w:sz="0" w:space="0" w:color="auto"/>
                                <w:bottom w:val="none" w:sz="0" w:space="0" w:color="auto"/>
                                <w:right w:val="none" w:sz="0" w:space="0" w:color="auto"/>
                              </w:divBdr>
                              <w:divsChild>
                                <w:div w:id="1570920016">
                                  <w:marLeft w:val="0"/>
                                  <w:marRight w:val="0"/>
                                  <w:marTop w:val="0"/>
                                  <w:marBottom w:val="0"/>
                                  <w:divBdr>
                                    <w:top w:val="none" w:sz="0" w:space="0" w:color="auto"/>
                                    <w:left w:val="none" w:sz="0" w:space="0" w:color="auto"/>
                                    <w:bottom w:val="none" w:sz="0" w:space="0" w:color="auto"/>
                                    <w:right w:val="none" w:sz="0" w:space="0" w:color="auto"/>
                                  </w:divBdr>
                                  <w:divsChild>
                                    <w:div w:id="1279794267">
                                      <w:marLeft w:val="0"/>
                                      <w:marRight w:val="0"/>
                                      <w:marTop w:val="0"/>
                                      <w:marBottom w:val="0"/>
                                      <w:divBdr>
                                        <w:top w:val="none" w:sz="0" w:space="0" w:color="auto"/>
                                        <w:left w:val="none" w:sz="0" w:space="0" w:color="auto"/>
                                        <w:bottom w:val="none" w:sz="0" w:space="0" w:color="auto"/>
                                        <w:right w:val="none" w:sz="0" w:space="0" w:color="auto"/>
                                      </w:divBdr>
                                      <w:divsChild>
                                        <w:div w:id="1865243673">
                                          <w:marLeft w:val="0"/>
                                          <w:marRight w:val="0"/>
                                          <w:marTop w:val="0"/>
                                          <w:marBottom w:val="0"/>
                                          <w:divBdr>
                                            <w:top w:val="none" w:sz="0" w:space="0" w:color="auto"/>
                                            <w:left w:val="none" w:sz="0" w:space="0" w:color="auto"/>
                                            <w:bottom w:val="none" w:sz="0" w:space="0" w:color="auto"/>
                                            <w:right w:val="none" w:sz="0" w:space="0" w:color="auto"/>
                                          </w:divBdr>
                                          <w:divsChild>
                                            <w:div w:id="3945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643387">
      <w:bodyDiv w:val="1"/>
      <w:marLeft w:val="0"/>
      <w:marRight w:val="0"/>
      <w:marTop w:val="0"/>
      <w:marBottom w:val="0"/>
      <w:divBdr>
        <w:top w:val="none" w:sz="0" w:space="0" w:color="auto"/>
        <w:left w:val="none" w:sz="0" w:space="0" w:color="auto"/>
        <w:bottom w:val="none" w:sz="0" w:space="0" w:color="auto"/>
        <w:right w:val="none" w:sz="0" w:space="0" w:color="auto"/>
      </w:divBdr>
      <w:divsChild>
        <w:div w:id="1618638937">
          <w:marLeft w:val="0"/>
          <w:marRight w:val="0"/>
          <w:marTop w:val="0"/>
          <w:marBottom w:val="0"/>
          <w:divBdr>
            <w:top w:val="none" w:sz="0" w:space="0" w:color="auto"/>
            <w:left w:val="none" w:sz="0" w:space="0" w:color="auto"/>
            <w:bottom w:val="none" w:sz="0" w:space="0" w:color="auto"/>
            <w:right w:val="none" w:sz="0" w:space="0" w:color="auto"/>
          </w:divBdr>
          <w:divsChild>
            <w:div w:id="1162306796">
              <w:marLeft w:val="0"/>
              <w:marRight w:val="0"/>
              <w:marTop w:val="0"/>
              <w:marBottom w:val="0"/>
              <w:divBdr>
                <w:top w:val="none" w:sz="0" w:space="0" w:color="auto"/>
                <w:left w:val="none" w:sz="0" w:space="0" w:color="auto"/>
                <w:bottom w:val="none" w:sz="0" w:space="0" w:color="auto"/>
                <w:right w:val="none" w:sz="0" w:space="0" w:color="auto"/>
              </w:divBdr>
              <w:divsChild>
                <w:div w:id="286939184">
                  <w:marLeft w:val="0"/>
                  <w:marRight w:val="0"/>
                  <w:marTop w:val="0"/>
                  <w:marBottom w:val="0"/>
                  <w:divBdr>
                    <w:top w:val="none" w:sz="0" w:space="0" w:color="auto"/>
                    <w:left w:val="none" w:sz="0" w:space="0" w:color="auto"/>
                    <w:bottom w:val="none" w:sz="0" w:space="0" w:color="auto"/>
                    <w:right w:val="none" w:sz="0" w:space="0" w:color="auto"/>
                  </w:divBdr>
                  <w:divsChild>
                    <w:div w:id="1755472373">
                      <w:marLeft w:val="0"/>
                      <w:marRight w:val="0"/>
                      <w:marTop w:val="0"/>
                      <w:marBottom w:val="0"/>
                      <w:divBdr>
                        <w:top w:val="none" w:sz="0" w:space="0" w:color="auto"/>
                        <w:left w:val="none" w:sz="0" w:space="0" w:color="auto"/>
                        <w:bottom w:val="none" w:sz="0" w:space="0" w:color="auto"/>
                        <w:right w:val="none" w:sz="0" w:space="0" w:color="auto"/>
                      </w:divBdr>
                      <w:divsChild>
                        <w:div w:id="201190760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504979137">
                              <w:marLeft w:val="0"/>
                              <w:marRight w:val="0"/>
                              <w:marTop w:val="0"/>
                              <w:marBottom w:val="0"/>
                              <w:divBdr>
                                <w:top w:val="none" w:sz="0" w:space="0" w:color="auto"/>
                                <w:left w:val="none" w:sz="0" w:space="0" w:color="auto"/>
                                <w:bottom w:val="none" w:sz="0" w:space="0" w:color="auto"/>
                                <w:right w:val="none" w:sz="0" w:space="0" w:color="auto"/>
                              </w:divBdr>
                              <w:divsChild>
                                <w:div w:id="580141760">
                                  <w:marLeft w:val="0"/>
                                  <w:marRight w:val="0"/>
                                  <w:marTop w:val="0"/>
                                  <w:marBottom w:val="0"/>
                                  <w:divBdr>
                                    <w:top w:val="none" w:sz="0" w:space="0" w:color="auto"/>
                                    <w:left w:val="none" w:sz="0" w:space="0" w:color="auto"/>
                                    <w:bottom w:val="none" w:sz="0" w:space="0" w:color="auto"/>
                                    <w:right w:val="none" w:sz="0" w:space="0" w:color="auto"/>
                                  </w:divBdr>
                                  <w:divsChild>
                                    <w:div w:id="1407874848">
                                      <w:marLeft w:val="0"/>
                                      <w:marRight w:val="0"/>
                                      <w:marTop w:val="0"/>
                                      <w:marBottom w:val="0"/>
                                      <w:divBdr>
                                        <w:top w:val="none" w:sz="0" w:space="0" w:color="auto"/>
                                        <w:left w:val="none" w:sz="0" w:space="0" w:color="auto"/>
                                        <w:bottom w:val="none" w:sz="0" w:space="0" w:color="auto"/>
                                        <w:right w:val="none" w:sz="0" w:space="0" w:color="auto"/>
                                      </w:divBdr>
                                      <w:divsChild>
                                        <w:div w:id="107428810">
                                          <w:marLeft w:val="0"/>
                                          <w:marRight w:val="0"/>
                                          <w:marTop w:val="0"/>
                                          <w:marBottom w:val="0"/>
                                          <w:divBdr>
                                            <w:top w:val="none" w:sz="0" w:space="0" w:color="auto"/>
                                            <w:left w:val="none" w:sz="0" w:space="0" w:color="auto"/>
                                            <w:bottom w:val="none" w:sz="0" w:space="0" w:color="auto"/>
                                            <w:right w:val="none" w:sz="0" w:space="0" w:color="auto"/>
                                          </w:divBdr>
                                          <w:divsChild>
                                            <w:div w:id="8855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006556">
      <w:bodyDiv w:val="1"/>
      <w:marLeft w:val="0"/>
      <w:marRight w:val="0"/>
      <w:marTop w:val="0"/>
      <w:marBottom w:val="0"/>
      <w:divBdr>
        <w:top w:val="none" w:sz="0" w:space="0" w:color="auto"/>
        <w:left w:val="none" w:sz="0" w:space="0" w:color="auto"/>
        <w:bottom w:val="none" w:sz="0" w:space="0" w:color="auto"/>
        <w:right w:val="none" w:sz="0" w:space="0" w:color="auto"/>
      </w:divBdr>
      <w:divsChild>
        <w:div w:id="1869446831">
          <w:marLeft w:val="0"/>
          <w:marRight w:val="0"/>
          <w:marTop w:val="0"/>
          <w:marBottom w:val="0"/>
          <w:divBdr>
            <w:top w:val="none" w:sz="0" w:space="0" w:color="auto"/>
            <w:left w:val="none" w:sz="0" w:space="0" w:color="auto"/>
            <w:bottom w:val="none" w:sz="0" w:space="0" w:color="auto"/>
            <w:right w:val="none" w:sz="0" w:space="0" w:color="auto"/>
          </w:divBdr>
          <w:divsChild>
            <w:div w:id="917133821">
              <w:marLeft w:val="0"/>
              <w:marRight w:val="0"/>
              <w:marTop w:val="0"/>
              <w:marBottom w:val="0"/>
              <w:divBdr>
                <w:top w:val="none" w:sz="0" w:space="0" w:color="auto"/>
                <w:left w:val="none" w:sz="0" w:space="0" w:color="auto"/>
                <w:bottom w:val="none" w:sz="0" w:space="0" w:color="auto"/>
                <w:right w:val="none" w:sz="0" w:space="0" w:color="auto"/>
              </w:divBdr>
              <w:divsChild>
                <w:div w:id="941034695">
                  <w:marLeft w:val="0"/>
                  <w:marRight w:val="0"/>
                  <w:marTop w:val="0"/>
                  <w:marBottom w:val="0"/>
                  <w:divBdr>
                    <w:top w:val="none" w:sz="0" w:space="0" w:color="auto"/>
                    <w:left w:val="none" w:sz="0" w:space="0" w:color="auto"/>
                    <w:bottom w:val="none" w:sz="0" w:space="0" w:color="auto"/>
                    <w:right w:val="none" w:sz="0" w:space="0" w:color="auto"/>
                  </w:divBdr>
                  <w:divsChild>
                    <w:div w:id="1850873625">
                      <w:marLeft w:val="0"/>
                      <w:marRight w:val="0"/>
                      <w:marTop w:val="0"/>
                      <w:marBottom w:val="0"/>
                      <w:divBdr>
                        <w:top w:val="none" w:sz="0" w:space="0" w:color="auto"/>
                        <w:left w:val="none" w:sz="0" w:space="0" w:color="auto"/>
                        <w:bottom w:val="none" w:sz="0" w:space="0" w:color="auto"/>
                        <w:right w:val="none" w:sz="0" w:space="0" w:color="auto"/>
                      </w:divBdr>
                      <w:divsChild>
                        <w:div w:id="109998421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389617897">
                              <w:marLeft w:val="0"/>
                              <w:marRight w:val="0"/>
                              <w:marTop w:val="0"/>
                              <w:marBottom w:val="0"/>
                              <w:divBdr>
                                <w:top w:val="none" w:sz="0" w:space="0" w:color="auto"/>
                                <w:left w:val="none" w:sz="0" w:space="0" w:color="auto"/>
                                <w:bottom w:val="none" w:sz="0" w:space="0" w:color="auto"/>
                                <w:right w:val="none" w:sz="0" w:space="0" w:color="auto"/>
                              </w:divBdr>
                              <w:divsChild>
                                <w:div w:id="1931767136">
                                  <w:marLeft w:val="0"/>
                                  <w:marRight w:val="0"/>
                                  <w:marTop w:val="0"/>
                                  <w:marBottom w:val="0"/>
                                  <w:divBdr>
                                    <w:top w:val="none" w:sz="0" w:space="0" w:color="auto"/>
                                    <w:left w:val="none" w:sz="0" w:space="0" w:color="auto"/>
                                    <w:bottom w:val="none" w:sz="0" w:space="0" w:color="auto"/>
                                    <w:right w:val="none" w:sz="0" w:space="0" w:color="auto"/>
                                  </w:divBdr>
                                  <w:divsChild>
                                    <w:div w:id="1872065557">
                                      <w:marLeft w:val="0"/>
                                      <w:marRight w:val="0"/>
                                      <w:marTop w:val="0"/>
                                      <w:marBottom w:val="0"/>
                                      <w:divBdr>
                                        <w:top w:val="none" w:sz="0" w:space="0" w:color="auto"/>
                                        <w:left w:val="none" w:sz="0" w:space="0" w:color="auto"/>
                                        <w:bottom w:val="none" w:sz="0" w:space="0" w:color="auto"/>
                                        <w:right w:val="none" w:sz="0" w:space="0" w:color="auto"/>
                                      </w:divBdr>
                                      <w:divsChild>
                                        <w:div w:id="412436905">
                                          <w:marLeft w:val="0"/>
                                          <w:marRight w:val="0"/>
                                          <w:marTop w:val="0"/>
                                          <w:marBottom w:val="0"/>
                                          <w:divBdr>
                                            <w:top w:val="none" w:sz="0" w:space="0" w:color="auto"/>
                                            <w:left w:val="none" w:sz="0" w:space="0" w:color="auto"/>
                                            <w:bottom w:val="none" w:sz="0" w:space="0" w:color="auto"/>
                                            <w:right w:val="none" w:sz="0" w:space="0" w:color="auto"/>
                                          </w:divBdr>
                                          <w:divsChild>
                                            <w:div w:id="9244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327493">
      <w:bodyDiv w:val="1"/>
      <w:marLeft w:val="0"/>
      <w:marRight w:val="0"/>
      <w:marTop w:val="0"/>
      <w:marBottom w:val="0"/>
      <w:divBdr>
        <w:top w:val="none" w:sz="0" w:space="0" w:color="auto"/>
        <w:left w:val="none" w:sz="0" w:space="0" w:color="auto"/>
        <w:bottom w:val="none" w:sz="0" w:space="0" w:color="auto"/>
        <w:right w:val="none" w:sz="0" w:space="0" w:color="auto"/>
      </w:divBdr>
      <w:divsChild>
        <w:div w:id="497042921">
          <w:marLeft w:val="0"/>
          <w:marRight w:val="0"/>
          <w:marTop w:val="0"/>
          <w:marBottom w:val="0"/>
          <w:divBdr>
            <w:top w:val="none" w:sz="0" w:space="0" w:color="auto"/>
            <w:left w:val="none" w:sz="0" w:space="0" w:color="auto"/>
            <w:bottom w:val="none" w:sz="0" w:space="0" w:color="auto"/>
            <w:right w:val="none" w:sz="0" w:space="0" w:color="auto"/>
          </w:divBdr>
          <w:divsChild>
            <w:div w:id="459803079">
              <w:marLeft w:val="0"/>
              <w:marRight w:val="0"/>
              <w:marTop w:val="0"/>
              <w:marBottom w:val="0"/>
              <w:divBdr>
                <w:top w:val="none" w:sz="0" w:space="0" w:color="auto"/>
                <w:left w:val="none" w:sz="0" w:space="0" w:color="auto"/>
                <w:bottom w:val="none" w:sz="0" w:space="0" w:color="auto"/>
                <w:right w:val="none" w:sz="0" w:space="0" w:color="auto"/>
              </w:divBdr>
              <w:divsChild>
                <w:div w:id="1879855647">
                  <w:marLeft w:val="0"/>
                  <w:marRight w:val="0"/>
                  <w:marTop w:val="0"/>
                  <w:marBottom w:val="0"/>
                  <w:divBdr>
                    <w:top w:val="none" w:sz="0" w:space="0" w:color="auto"/>
                    <w:left w:val="none" w:sz="0" w:space="0" w:color="auto"/>
                    <w:bottom w:val="none" w:sz="0" w:space="0" w:color="auto"/>
                    <w:right w:val="none" w:sz="0" w:space="0" w:color="auto"/>
                  </w:divBdr>
                  <w:divsChild>
                    <w:div w:id="1865895517">
                      <w:marLeft w:val="0"/>
                      <w:marRight w:val="0"/>
                      <w:marTop w:val="0"/>
                      <w:marBottom w:val="0"/>
                      <w:divBdr>
                        <w:top w:val="none" w:sz="0" w:space="0" w:color="auto"/>
                        <w:left w:val="none" w:sz="0" w:space="0" w:color="auto"/>
                        <w:bottom w:val="none" w:sz="0" w:space="0" w:color="auto"/>
                        <w:right w:val="none" w:sz="0" w:space="0" w:color="auto"/>
                      </w:divBdr>
                      <w:divsChild>
                        <w:div w:id="211466779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2094011503">
                              <w:marLeft w:val="0"/>
                              <w:marRight w:val="0"/>
                              <w:marTop w:val="0"/>
                              <w:marBottom w:val="0"/>
                              <w:divBdr>
                                <w:top w:val="none" w:sz="0" w:space="0" w:color="auto"/>
                                <w:left w:val="none" w:sz="0" w:space="0" w:color="auto"/>
                                <w:bottom w:val="none" w:sz="0" w:space="0" w:color="auto"/>
                                <w:right w:val="none" w:sz="0" w:space="0" w:color="auto"/>
                              </w:divBdr>
                              <w:divsChild>
                                <w:div w:id="2065639413">
                                  <w:marLeft w:val="0"/>
                                  <w:marRight w:val="0"/>
                                  <w:marTop w:val="0"/>
                                  <w:marBottom w:val="0"/>
                                  <w:divBdr>
                                    <w:top w:val="none" w:sz="0" w:space="0" w:color="auto"/>
                                    <w:left w:val="none" w:sz="0" w:space="0" w:color="auto"/>
                                    <w:bottom w:val="none" w:sz="0" w:space="0" w:color="auto"/>
                                    <w:right w:val="none" w:sz="0" w:space="0" w:color="auto"/>
                                  </w:divBdr>
                                  <w:divsChild>
                                    <w:div w:id="492449448">
                                      <w:marLeft w:val="0"/>
                                      <w:marRight w:val="0"/>
                                      <w:marTop w:val="0"/>
                                      <w:marBottom w:val="0"/>
                                      <w:divBdr>
                                        <w:top w:val="none" w:sz="0" w:space="0" w:color="auto"/>
                                        <w:left w:val="none" w:sz="0" w:space="0" w:color="auto"/>
                                        <w:bottom w:val="none" w:sz="0" w:space="0" w:color="auto"/>
                                        <w:right w:val="none" w:sz="0" w:space="0" w:color="auto"/>
                                      </w:divBdr>
                                      <w:divsChild>
                                        <w:div w:id="1515729827">
                                          <w:marLeft w:val="0"/>
                                          <w:marRight w:val="0"/>
                                          <w:marTop w:val="0"/>
                                          <w:marBottom w:val="0"/>
                                          <w:divBdr>
                                            <w:top w:val="none" w:sz="0" w:space="0" w:color="auto"/>
                                            <w:left w:val="none" w:sz="0" w:space="0" w:color="auto"/>
                                            <w:bottom w:val="none" w:sz="0" w:space="0" w:color="auto"/>
                                            <w:right w:val="none" w:sz="0" w:space="0" w:color="auto"/>
                                          </w:divBdr>
                                          <w:divsChild>
                                            <w:div w:id="5380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735644">
      <w:bodyDiv w:val="1"/>
      <w:marLeft w:val="0"/>
      <w:marRight w:val="0"/>
      <w:marTop w:val="0"/>
      <w:marBottom w:val="0"/>
      <w:divBdr>
        <w:top w:val="none" w:sz="0" w:space="0" w:color="auto"/>
        <w:left w:val="none" w:sz="0" w:space="0" w:color="auto"/>
        <w:bottom w:val="none" w:sz="0" w:space="0" w:color="auto"/>
        <w:right w:val="none" w:sz="0" w:space="0" w:color="auto"/>
      </w:divBdr>
      <w:divsChild>
        <w:div w:id="1994094038">
          <w:marLeft w:val="0"/>
          <w:marRight w:val="0"/>
          <w:marTop w:val="0"/>
          <w:marBottom w:val="0"/>
          <w:divBdr>
            <w:top w:val="none" w:sz="0" w:space="0" w:color="auto"/>
            <w:left w:val="none" w:sz="0" w:space="0" w:color="auto"/>
            <w:bottom w:val="none" w:sz="0" w:space="0" w:color="auto"/>
            <w:right w:val="none" w:sz="0" w:space="0" w:color="auto"/>
          </w:divBdr>
          <w:divsChild>
            <w:div w:id="1032464690">
              <w:marLeft w:val="0"/>
              <w:marRight w:val="0"/>
              <w:marTop w:val="0"/>
              <w:marBottom w:val="0"/>
              <w:divBdr>
                <w:top w:val="none" w:sz="0" w:space="0" w:color="auto"/>
                <w:left w:val="none" w:sz="0" w:space="0" w:color="auto"/>
                <w:bottom w:val="none" w:sz="0" w:space="0" w:color="auto"/>
                <w:right w:val="none" w:sz="0" w:space="0" w:color="auto"/>
              </w:divBdr>
              <w:divsChild>
                <w:div w:id="1284386677">
                  <w:marLeft w:val="0"/>
                  <w:marRight w:val="0"/>
                  <w:marTop w:val="0"/>
                  <w:marBottom w:val="0"/>
                  <w:divBdr>
                    <w:top w:val="none" w:sz="0" w:space="0" w:color="auto"/>
                    <w:left w:val="none" w:sz="0" w:space="0" w:color="auto"/>
                    <w:bottom w:val="none" w:sz="0" w:space="0" w:color="auto"/>
                    <w:right w:val="none" w:sz="0" w:space="0" w:color="auto"/>
                  </w:divBdr>
                  <w:divsChild>
                    <w:div w:id="848836864">
                      <w:marLeft w:val="0"/>
                      <w:marRight w:val="0"/>
                      <w:marTop w:val="0"/>
                      <w:marBottom w:val="0"/>
                      <w:divBdr>
                        <w:top w:val="none" w:sz="0" w:space="0" w:color="auto"/>
                        <w:left w:val="none" w:sz="0" w:space="0" w:color="auto"/>
                        <w:bottom w:val="none" w:sz="0" w:space="0" w:color="auto"/>
                        <w:right w:val="none" w:sz="0" w:space="0" w:color="auto"/>
                      </w:divBdr>
                      <w:divsChild>
                        <w:div w:id="206178530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375428911">
                              <w:marLeft w:val="0"/>
                              <w:marRight w:val="0"/>
                              <w:marTop w:val="0"/>
                              <w:marBottom w:val="0"/>
                              <w:divBdr>
                                <w:top w:val="none" w:sz="0" w:space="0" w:color="auto"/>
                                <w:left w:val="none" w:sz="0" w:space="0" w:color="auto"/>
                                <w:bottom w:val="none" w:sz="0" w:space="0" w:color="auto"/>
                                <w:right w:val="none" w:sz="0" w:space="0" w:color="auto"/>
                              </w:divBdr>
                              <w:divsChild>
                                <w:div w:id="1851946311">
                                  <w:marLeft w:val="0"/>
                                  <w:marRight w:val="0"/>
                                  <w:marTop w:val="0"/>
                                  <w:marBottom w:val="0"/>
                                  <w:divBdr>
                                    <w:top w:val="none" w:sz="0" w:space="0" w:color="auto"/>
                                    <w:left w:val="none" w:sz="0" w:space="0" w:color="auto"/>
                                    <w:bottom w:val="none" w:sz="0" w:space="0" w:color="auto"/>
                                    <w:right w:val="none" w:sz="0" w:space="0" w:color="auto"/>
                                  </w:divBdr>
                                  <w:divsChild>
                                    <w:div w:id="2089884323">
                                      <w:marLeft w:val="0"/>
                                      <w:marRight w:val="0"/>
                                      <w:marTop w:val="0"/>
                                      <w:marBottom w:val="0"/>
                                      <w:divBdr>
                                        <w:top w:val="none" w:sz="0" w:space="0" w:color="auto"/>
                                        <w:left w:val="none" w:sz="0" w:space="0" w:color="auto"/>
                                        <w:bottom w:val="none" w:sz="0" w:space="0" w:color="auto"/>
                                        <w:right w:val="none" w:sz="0" w:space="0" w:color="auto"/>
                                      </w:divBdr>
                                      <w:divsChild>
                                        <w:div w:id="1550873581">
                                          <w:marLeft w:val="0"/>
                                          <w:marRight w:val="0"/>
                                          <w:marTop w:val="0"/>
                                          <w:marBottom w:val="0"/>
                                          <w:divBdr>
                                            <w:top w:val="none" w:sz="0" w:space="0" w:color="auto"/>
                                            <w:left w:val="none" w:sz="0" w:space="0" w:color="auto"/>
                                            <w:bottom w:val="none" w:sz="0" w:space="0" w:color="auto"/>
                                            <w:right w:val="none" w:sz="0" w:space="0" w:color="auto"/>
                                          </w:divBdr>
                                          <w:divsChild>
                                            <w:div w:id="19188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569178">
      <w:bodyDiv w:val="1"/>
      <w:marLeft w:val="0"/>
      <w:marRight w:val="0"/>
      <w:marTop w:val="0"/>
      <w:marBottom w:val="0"/>
      <w:divBdr>
        <w:top w:val="none" w:sz="0" w:space="0" w:color="auto"/>
        <w:left w:val="none" w:sz="0" w:space="0" w:color="auto"/>
        <w:bottom w:val="none" w:sz="0" w:space="0" w:color="auto"/>
        <w:right w:val="none" w:sz="0" w:space="0" w:color="auto"/>
      </w:divBdr>
      <w:divsChild>
        <w:div w:id="395861013">
          <w:marLeft w:val="0"/>
          <w:marRight w:val="0"/>
          <w:marTop w:val="0"/>
          <w:marBottom w:val="0"/>
          <w:divBdr>
            <w:top w:val="none" w:sz="0" w:space="0" w:color="auto"/>
            <w:left w:val="none" w:sz="0" w:space="0" w:color="auto"/>
            <w:bottom w:val="none" w:sz="0" w:space="0" w:color="auto"/>
            <w:right w:val="none" w:sz="0" w:space="0" w:color="auto"/>
          </w:divBdr>
          <w:divsChild>
            <w:div w:id="2097356703">
              <w:marLeft w:val="0"/>
              <w:marRight w:val="0"/>
              <w:marTop w:val="0"/>
              <w:marBottom w:val="0"/>
              <w:divBdr>
                <w:top w:val="none" w:sz="0" w:space="0" w:color="auto"/>
                <w:left w:val="none" w:sz="0" w:space="0" w:color="auto"/>
                <w:bottom w:val="none" w:sz="0" w:space="0" w:color="auto"/>
                <w:right w:val="none" w:sz="0" w:space="0" w:color="auto"/>
              </w:divBdr>
              <w:divsChild>
                <w:div w:id="757871896">
                  <w:marLeft w:val="0"/>
                  <w:marRight w:val="0"/>
                  <w:marTop w:val="0"/>
                  <w:marBottom w:val="0"/>
                  <w:divBdr>
                    <w:top w:val="none" w:sz="0" w:space="0" w:color="auto"/>
                    <w:left w:val="none" w:sz="0" w:space="0" w:color="auto"/>
                    <w:bottom w:val="none" w:sz="0" w:space="0" w:color="auto"/>
                    <w:right w:val="none" w:sz="0" w:space="0" w:color="auto"/>
                  </w:divBdr>
                  <w:divsChild>
                    <w:div w:id="344597821">
                      <w:marLeft w:val="0"/>
                      <w:marRight w:val="0"/>
                      <w:marTop w:val="0"/>
                      <w:marBottom w:val="0"/>
                      <w:divBdr>
                        <w:top w:val="none" w:sz="0" w:space="0" w:color="auto"/>
                        <w:left w:val="none" w:sz="0" w:space="0" w:color="auto"/>
                        <w:bottom w:val="none" w:sz="0" w:space="0" w:color="auto"/>
                        <w:right w:val="none" w:sz="0" w:space="0" w:color="auto"/>
                      </w:divBdr>
                      <w:divsChild>
                        <w:div w:id="38367732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582332437">
                              <w:marLeft w:val="0"/>
                              <w:marRight w:val="0"/>
                              <w:marTop w:val="0"/>
                              <w:marBottom w:val="0"/>
                              <w:divBdr>
                                <w:top w:val="none" w:sz="0" w:space="0" w:color="auto"/>
                                <w:left w:val="none" w:sz="0" w:space="0" w:color="auto"/>
                                <w:bottom w:val="none" w:sz="0" w:space="0" w:color="auto"/>
                                <w:right w:val="none" w:sz="0" w:space="0" w:color="auto"/>
                              </w:divBdr>
                              <w:divsChild>
                                <w:div w:id="200292562">
                                  <w:marLeft w:val="0"/>
                                  <w:marRight w:val="0"/>
                                  <w:marTop w:val="0"/>
                                  <w:marBottom w:val="0"/>
                                  <w:divBdr>
                                    <w:top w:val="none" w:sz="0" w:space="0" w:color="auto"/>
                                    <w:left w:val="none" w:sz="0" w:space="0" w:color="auto"/>
                                    <w:bottom w:val="none" w:sz="0" w:space="0" w:color="auto"/>
                                    <w:right w:val="none" w:sz="0" w:space="0" w:color="auto"/>
                                  </w:divBdr>
                                  <w:divsChild>
                                    <w:div w:id="89786319">
                                      <w:marLeft w:val="0"/>
                                      <w:marRight w:val="0"/>
                                      <w:marTop w:val="0"/>
                                      <w:marBottom w:val="0"/>
                                      <w:divBdr>
                                        <w:top w:val="none" w:sz="0" w:space="0" w:color="auto"/>
                                        <w:left w:val="none" w:sz="0" w:space="0" w:color="auto"/>
                                        <w:bottom w:val="none" w:sz="0" w:space="0" w:color="auto"/>
                                        <w:right w:val="none" w:sz="0" w:space="0" w:color="auto"/>
                                      </w:divBdr>
                                      <w:divsChild>
                                        <w:div w:id="386534277">
                                          <w:marLeft w:val="0"/>
                                          <w:marRight w:val="0"/>
                                          <w:marTop w:val="0"/>
                                          <w:marBottom w:val="0"/>
                                          <w:divBdr>
                                            <w:top w:val="none" w:sz="0" w:space="0" w:color="auto"/>
                                            <w:left w:val="none" w:sz="0" w:space="0" w:color="auto"/>
                                            <w:bottom w:val="none" w:sz="0" w:space="0" w:color="auto"/>
                                            <w:right w:val="none" w:sz="0" w:space="0" w:color="auto"/>
                                          </w:divBdr>
                                          <w:divsChild>
                                            <w:div w:id="18864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175143">
      <w:bodyDiv w:val="1"/>
      <w:marLeft w:val="0"/>
      <w:marRight w:val="0"/>
      <w:marTop w:val="0"/>
      <w:marBottom w:val="0"/>
      <w:divBdr>
        <w:top w:val="none" w:sz="0" w:space="0" w:color="auto"/>
        <w:left w:val="none" w:sz="0" w:space="0" w:color="auto"/>
        <w:bottom w:val="none" w:sz="0" w:space="0" w:color="auto"/>
        <w:right w:val="none" w:sz="0" w:space="0" w:color="auto"/>
      </w:divBdr>
      <w:divsChild>
        <w:div w:id="1441873292">
          <w:marLeft w:val="0"/>
          <w:marRight w:val="0"/>
          <w:marTop w:val="0"/>
          <w:marBottom w:val="0"/>
          <w:divBdr>
            <w:top w:val="none" w:sz="0" w:space="0" w:color="auto"/>
            <w:left w:val="none" w:sz="0" w:space="0" w:color="auto"/>
            <w:bottom w:val="none" w:sz="0" w:space="0" w:color="auto"/>
            <w:right w:val="none" w:sz="0" w:space="0" w:color="auto"/>
          </w:divBdr>
          <w:divsChild>
            <w:div w:id="1529640433">
              <w:marLeft w:val="0"/>
              <w:marRight w:val="0"/>
              <w:marTop w:val="0"/>
              <w:marBottom w:val="0"/>
              <w:divBdr>
                <w:top w:val="none" w:sz="0" w:space="0" w:color="auto"/>
                <w:left w:val="none" w:sz="0" w:space="0" w:color="auto"/>
                <w:bottom w:val="none" w:sz="0" w:space="0" w:color="auto"/>
                <w:right w:val="none" w:sz="0" w:space="0" w:color="auto"/>
              </w:divBdr>
              <w:divsChild>
                <w:div w:id="2131506866">
                  <w:marLeft w:val="0"/>
                  <w:marRight w:val="0"/>
                  <w:marTop w:val="0"/>
                  <w:marBottom w:val="0"/>
                  <w:divBdr>
                    <w:top w:val="none" w:sz="0" w:space="0" w:color="auto"/>
                    <w:left w:val="none" w:sz="0" w:space="0" w:color="auto"/>
                    <w:bottom w:val="none" w:sz="0" w:space="0" w:color="auto"/>
                    <w:right w:val="none" w:sz="0" w:space="0" w:color="auto"/>
                  </w:divBdr>
                  <w:divsChild>
                    <w:div w:id="1410614650">
                      <w:marLeft w:val="0"/>
                      <w:marRight w:val="0"/>
                      <w:marTop w:val="0"/>
                      <w:marBottom w:val="0"/>
                      <w:divBdr>
                        <w:top w:val="none" w:sz="0" w:space="0" w:color="auto"/>
                        <w:left w:val="none" w:sz="0" w:space="0" w:color="auto"/>
                        <w:bottom w:val="none" w:sz="0" w:space="0" w:color="auto"/>
                        <w:right w:val="none" w:sz="0" w:space="0" w:color="auto"/>
                      </w:divBdr>
                      <w:divsChild>
                        <w:div w:id="131348608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85872549">
                              <w:marLeft w:val="0"/>
                              <w:marRight w:val="0"/>
                              <w:marTop w:val="0"/>
                              <w:marBottom w:val="0"/>
                              <w:divBdr>
                                <w:top w:val="none" w:sz="0" w:space="0" w:color="auto"/>
                                <w:left w:val="none" w:sz="0" w:space="0" w:color="auto"/>
                                <w:bottom w:val="none" w:sz="0" w:space="0" w:color="auto"/>
                                <w:right w:val="none" w:sz="0" w:space="0" w:color="auto"/>
                              </w:divBdr>
                              <w:divsChild>
                                <w:div w:id="849292034">
                                  <w:marLeft w:val="0"/>
                                  <w:marRight w:val="0"/>
                                  <w:marTop w:val="0"/>
                                  <w:marBottom w:val="0"/>
                                  <w:divBdr>
                                    <w:top w:val="none" w:sz="0" w:space="0" w:color="auto"/>
                                    <w:left w:val="none" w:sz="0" w:space="0" w:color="auto"/>
                                    <w:bottom w:val="none" w:sz="0" w:space="0" w:color="auto"/>
                                    <w:right w:val="none" w:sz="0" w:space="0" w:color="auto"/>
                                  </w:divBdr>
                                  <w:divsChild>
                                    <w:div w:id="59136745">
                                      <w:marLeft w:val="0"/>
                                      <w:marRight w:val="0"/>
                                      <w:marTop w:val="0"/>
                                      <w:marBottom w:val="0"/>
                                      <w:divBdr>
                                        <w:top w:val="none" w:sz="0" w:space="0" w:color="auto"/>
                                        <w:left w:val="none" w:sz="0" w:space="0" w:color="auto"/>
                                        <w:bottom w:val="none" w:sz="0" w:space="0" w:color="auto"/>
                                        <w:right w:val="none" w:sz="0" w:space="0" w:color="auto"/>
                                      </w:divBdr>
                                      <w:divsChild>
                                        <w:div w:id="1145001333">
                                          <w:marLeft w:val="0"/>
                                          <w:marRight w:val="0"/>
                                          <w:marTop w:val="0"/>
                                          <w:marBottom w:val="0"/>
                                          <w:divBdr>
                                            <w:top w:val="none" w:sz="0" w:space="0" w:color="auto"/>
                                            <w:left w:val="none" w:sz="0" w:space="0" w:color="auto"/>
                                            <w:bottom w:val="none" w:sz="0" w:space="0" w:color="auto"/>
                                            <w:right w:val="none" w:sz="0" w:space="0" w:color="auto"/>
                                          </w:divBdr>
                                          <w:divsChild>
                                            <w:div w:id="18562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596231">
      <w:bodyDiv w:val="1"/>
      <w:marLeft w:val="0"/>
      <w:marRight w:val="0"/>
      <w:marTop w:val="0"/>
      <w:marBottom w:val="0"/>
      <w:divBdr>
        <w:top w:val="none" w:sz="0" w:space="0" w:color="auto"/>
        <w:left w:val="none" w:sz="0" w:space="0" w:color="auto"/>
        <w:bottom w:val="none" w:sz="0" w:space="0" w:color="auto"/>
        <w:right w:val="none" w:sz="0" w:space="0" w:color="auto"/>
      </w:divBdr>
      <w:divsChild>
        <w:div w:id="54935331">
          <w:marLeft w:val="0"/>
          <w:marRight w:val="0"/>
          <w:marTop w:val="0"/>
          <w:marBottom w:val="0"/>
          <w:divBdr>
            <w:top w:val="none" w:sz="0" w:space="0" w:color="auto"/>
            <w:left w:val="none" w:sz="0" w:space="0" w:color="auto"/>
            <w:bottom w:val="none" w:sz="0" w:space="0" w:color="auto"/>
            <w:right w:val="none" w:sz="0" w:space="0" w:color="auto"/>
          </w:divBdr>
          <w:divsChild>
            <w:div w:id="2102951581">
              <w:marLeft w:val="0"/>
              <w:marRight w:val="0"/>
              <w:marTop w:val="0"/>
              <w:marBottom w:val="0"/>
              <w:divBdr>
                <w:top w:val="none" w:sz="0" w:space="0" w:color="auto"/>
                <w:left w:val="none" w:sz="0" w:space="0" w:color="auto"/>
                <w:bottom w:val="none" w:sz="0" w:space="0" w:color="auto"/>
                <w:right w:val="none" w:sz="0" w:space="0" w:color="auto"/>
              </w:divBdr>
              <w:divsChild>
                <w:div w:id="1223906570">
                  <w:marLeft w:val="0"/>
                  <w:marRight w:val="0"/>
                  <w:marTop w:val="0"/>
                  <w:marBottom w:val="0"/>
                  <w:divBdr>
                    <w:top w:val="none" w:sz="0" w:space="0" w:color="auto"/>
                    <w:left w:val="none" w:sz="0" w:space="0" w:color="auto"/>
                    <w:bottom w:val="none" w:sz="0" w:space="0" w:color="auto"/>
                    <w:right w:val="none" w:sz="0" w:space="0" w:color="auto"/>
                  </w:divBdr>
                  <w:divsChild>
                    <w:div w:id="2120489157">
                      <w:marLeft w:val="0"/>
                      <w:marRight w:val="0"/>
                      <w:marTop w:val="0"/>
                      <w:marBottom w:val="0"/>
                      <w:divBdr>
                        <w:top w:val="none" w:sz="0" w:space="0" w:color="auto"/>
                        <w:left w:val="none" w:sz="0" w:space="0" w:color="auto"/>
                        <w:bottom w:val="none" w:sz="0" w:space="0" w:color="auto"/>
                        <w:right w:val="none" w:sz="0" w:space="0" w:color="auto"/>
                      </w:divBdr>
                      <w:divsChild>
                        <w:div w:id="106256389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348531079">
                              <w:marLeft w:val="0"/>
                              <w:marRight w:val="0"/>
                              <w:marTop w:val="0"/>
                              <w:marBottom w:val="0"/>
                              <w:divBdr>
                                <w:top w:val="none" w:sz="0" w:space="0" w:color="auto"/>
                                <w:left w:val="none" w:sz="0" w:space="0" w:color="auto"/>
                                <w:bottom w:val="none" w:sz="0" w:space="0" w:color="auto"/>
                                <w:right w:val="none" w:sz="0" w:space="0" w:color="auto"/>
                              </w:divBdr>
                              <w:divsChild>
                                <w:div w:id="337469067">
                                  <w:marLeft w:val="0"/>
                                  <w:marRight w:val="0"/>
                                  <w:marTop w:val="0"/>
                                  <w:marBottom w:val="0"/>
                                  <w:divBdr>
                                    <w:top w:val="none" w:sz="0" w:space="0" w:color="auto"/>
                                    <w:left w:val="none" w:sz="0" w:space="0" w:color="auto"/>
                                    <w:bottom w:val="none" w:sz="0" w:space="0" w:color="auto"/>
                                    <w:right w:val="none" w:sz="0" w:space="0" w:color="auto"/>
                                  </w:divBdr>
                                  <w:divsChild>
                                    <w:div w:id="1348826207">
                                      <w:marLeft w:val="0"/>
                                      <w:marRight w:val="0"/>
                                      <w:marTop w:val="0"/>
                                      <w:marBottom w:val="0"/>
                                      <w:divBdr>
                                        <w:top w:val="none" w:sz="0" w:space="0" w:color="auto"/>
                                        <w:left w:val="none" w:sz="0" w:space="0" w:color="auto"/>
                                        <w:bottom w:val="none" w:sz="0" w:space="0" w:color="auto"/>
                                        <w:right w:val="none" w:sz="0" w:space="0" w:color="auto"/>
                                      </w:divBdr>
                                      <w:divsChild>
                                        <w:div w:id="1984499178">
                                          <w:marLeft w:val="0"/>
                                          <w:marRight w:val="0"/>
                                          <w:marTop w:val="0"/>
                                          <w:marBottom w:val="0"/>
                                          <w:divBdr>
                                            <w:top w:val="none" w:sz="0" w:space="0" w:color="auto"/>
                                            <w:left w:val="none" w:sz="0" w:space="0" w:color="auto"/>
                                            <w:bottom w:val="none" w:sz="0" w:space="0" w:color="auto"/>
                                            <w:right w:val="none" w:sz="0" w:space="0" w:color="auto"/>
                                          </w:divBdr>
                                          <w:divsChild>
                                            <w:div w:id="20227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424914">
      <w:bodyDiv w:val="1"/>
      <w:marLeft w:val="0"/>
      <w:marRight w:val="0"/>
      <w:marTop w:val="0"/>
      <w:marBottom w:val="0"/>
      <w:divBdr>
        <w:top w:val="none" w:sz="0" w:space="0" w:color="auto"/>
        <w:left w:val="none" w:sz="0" w:space="0" w:color="auto"/>
        <w:bottom w:val="none" w:sz="0" w:space="0" w:color="auto"/>
        <w:right w:val="none" w:sz="0" w:space="0" w:color="auto"/>
      </w:divBdr>
      <w:divsChild>
        <w:div w:id="84110902">
          <w:marLeft w:val="0"/>
          <w:marRight w:val="0"/>
          <w:marTop w:val="0"/>
          <w:marBottom w:val="0"/>
          <w:divBdr>
            <w:top w:val="none" w:sz="0" w:space="0" w:color="auto"/>
            <w:left w:val="none" w:sz="0" w:space="0" w:color="auto"/>
            <w:bottom w:val="none" w:sz="0" w:space="0" w:color="auto"/>
            <w:right w:val="none" w:sz="0" w:space="0" w:color="auto"/>
          </w:divBdr>
          <w:divsChild>
            <w:div w:id="816414686">
              <w:marLeft w:val="0"/>
              <w:marRight w:val="0"/>
              <w:marTop w:val="0"/>
              <w:marBottom w:val="0"/>
              <w:divBdr>
                <w:top w:val="none" w:sz="0" w:space="0" w:color="auto"/>
                <w:left w:val="none" w:sz="0" w:space="0" w:color="auto"/>
                <w:bottom w:val="none" w:sz="0" w:space="0" w:color="auto"/>
                <w:right w:val="none" w:sz="0" w:space="0" w:color="auto"/>
              </w:divBdr>
              <w:divsChild>
                <w:div w:id="1767382022">
                  <w:marLeft w:val="0"/>
                  <w:marRight w:val="0"/>
                  <w:marTop w:val="0"/>
                  <w:marBottom w:val="0"/>
                  <w:divBdr>
                    <w:top w:val="none" w:sz="0" w:space="0" w:color="auto"/>
                    <w:left w:val="none" w:sz="0" w:space="0" w:color="auto"/>
                    <w:bottom w:val="none" w:sz="0" w:space="0" w:color="auto"/>
                    <w:right w:val="none" w:sz="0" w:space="0" w:color="auto"/>
                  </w:divBdr>
                  <w:divsChild>
                    <w:div w:id="235821936">
                      <w:marLeft w:val="0"/>
                      <w:marRight w:val="0"/>
                      <w:marTop w:val="0"/>
                      <w:marBottom w:val="0"/>
                      <w:divBdr>
                        <w:top w:val="none" w:sz="0" w:space="0" w:color="auto"/>
                        <w:left w:val="none" w:sz="0" w:space="0" w:color="auto"/>
                        <w:bottom w:val="none" w:sz="0" w:space="0" w:color="auto"/>
                        <w:right w:val="none" w:sz="0" w:space="0" w:color="auto"/>
                      </w:divBdr>
                      <w:divsChild>
                        <w:div w:id="982778233">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916866174">
                              <w:marLeft w:val="0"/>
                              <w:marRight w:val="0"/>
                              <w:marTop w:val="0"/>
                              <w:marBottom w:val="0"/>
                              <w:divBdr>
                                <w:top w:val="none" w:sz="0" w:space="0" w:color="auto"/>
                                <w:left w:val="none" w:sz="0" w:space="0" w:color="auto"/>
                                <w:bottom w:val="none" w:sz="0" w:space="0" w:color="auto"/>
                                <w:right w:val="none" w:sz="0" w:space="0" w:color="auto"/>
                              </w:divBdr>
                              <w:divsChild>
                                <w:div w:id="1595673685">
                                  <w:marLeft w:val="0"/>
                                  <w:marRight w:val="0"/>
                                  <w:marTop w:val="0"/>
                                  <w:marBottom w:val="0"/>
                                  <w:divBdr>
                                    <w:top w:val="none" w:sz="0" w:space="0" w:color="auto"/>
                                    <w:left w:val="none" w:sz="0" w:space="0" w:color="auto"/>
                                    <w:bottom w:val="none" w:sz="0" w:space="0" w:color="auto"/>
                                    <w:right w:val="none" w:sz="0" w:space="0" w:color="auto"/>
                                  </w:divBdr>
                                  <w:divsChild>
                                    <w:div w:id="1753969324">
                                      <w:marLeft w:val="0"/>
                                      <w:marRight w:val="0"/>
                                      <w:marTop w:val="0"/>
                                      <w:marBottom w:val="0"/>
                                      <w:divBdr>
                                        <w:top w:val="none" w:sz="0" w:space="0" w:color="auto"/>
                                        <w:left w:val="none" w:sz="0" w:space="0" w:color="auto"/>
                                        <w:bottom w:val="none" w:sz="0" w:space="0" w:color="auto"/>
                                        <w:right w:val="none" w:sz="0" w:space="0" w:color="auto"/>
                                      </w:divBdr>
                                      <w:divsChild>
                                        <w:div w:id="687633339">
                                          <w:marLeft w:val="0"/>
                                          <w:marRight w:val="0"/>
                                          <w:marTop w:val="0"/>
                                          <w:marBottom w:val="0"/>
                                          <w:divBdr>
                                            <w:top w:val="none" w:sz="0" w:space="0" w:color="auto"/>
                                            <w:left w:val="none" w:sz="0" w:space="0" w:color="auto"/>
                                            <w:bottom w:val="none" w:sz="0" w:space="0" w:color="auto"/>
                                            <w:right w:val="none" w:sz="0" w:space="0" w:color="auto"/>
                                          </w:divBdr>
                                          <w:divsChild>
                                            <w:div w:id="8793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750992">
      <w:bodyDiv w:val="1"/>
      <w:marLeft w:val="0"/>
      <w:marRight w:val="0"/>
      <w:marTop w:val="0"/>
      <w:marBottom w:val="0"/>
      <w:divBdr>
        <w:top w:val="none" w:sz="0" w:space="0" w:color="auto"/>
        <w:left w:val="none" w:sz="0" w:space="0" w:color="auto"/>
        <w:bottom w:val="none" w:sz="0" w:space="0" w:color="auto"/>
        <w:right w:val="none" w:sz="0" w:space="0" w:color="auto"/>
      </w:divBdr>
      <w:divsChild>
        <w:div w:id="184564311">
          <w:marLeft w:val="0"/>
          <w:marRight w:val="0"/>
          <w:marTop w:val="0"/>
          <w:marBottom w:val="0"/>
          <w:divBdr>
            <w:top w:val="none" w:sz="0" w:space="0" w:color="auto"/>
            <w:left w:val="none" w:sz="0" w:space="0" w:color="auto"/>
            <w:bottom w:val="none" w:sz="0" w:space="0" w:color="auto"/>
            <w:right w:val="none" w:sz="0" w:space="0" w:color="auto"/>
          </w:divBdr>
          <w:divsChild>
            <w:div w:id="1569002070">
              <w:marLeft w:val="0"/>
              <w:marRight w:val="0"/>
              <w:marTop w:val="0"/>
              <w:marBottom w:val="0"/>
              <w:divBdr>
                <w:top w:val="none" w:sz="0" w:space="0" w:color="auto"/>
                <w:left w:val="none" w:sz="0" w:space="0" w:color="auto"/>
                <w:bottom w:val="none" w:sz="0" w:space="0" w:color="auto"/>
                <w:right w:val="none" w:sz="0" w:space="0" w:color="auto"/>
              </w:divBdr>
              <w:divsChild>
                <w:div w:id="710421376">
                  <w:marLeft w:val="0"/>
                  <w:marRight w:val="0"/>
                  <w:marTop w:val="0"/>
                  <w:marBottom w:val="0"/>
                  <w:divBdr>
                    <w:top w:val="none" w:sz="0" w:space="0" w:color="auto"/>
                    <w:left w:val="none" w:sz="0" w:space="0" w:color="auto"/>
                    <w:bottom w:val="none" w:sz="0" w:space="0" w:color="auto"/>
                    <w:right w:val="none" w:sz="0" w:space="0" w:color="auto"/>
                  </w:divBdr>
                  <w:divsChild>
                    <w:div w:id="1652174011">
                      <w:marLeft w:val="0"/>
                      <w:marRight w:val="0"/>
                      <w:marTop w:val="0"/>
                      <w:marBottom w:val="0"/>
                      <w:divBdr>
                        <w:top w:val="none" w:sz="0" w:space="0" w:color="auto"/>
                        <w:left w:val="none" w:sz="0" w:space="0" w:color="auto"/>
                        <w:bottom w:val="none" w:sz="0" w:space="0" w:color="auto"/>
                        <w:right w:val="none" w:sz="0" w:space="0" w:color="auto"/>
                      </w:divBdr>
                      <w:divsChild>
                        <w:div w:id="2734363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2027098784">
                              <w:marLeft w:val="0"/>
                              <w:marRight w:val="0"/>
                              <w:marTop w:val="0"/>
                              <w:marBottom w:val="0"/>
                              <w:divBdr>
                                <w:top w:val="none" w:sz="0" w:space="0" w:color="auto"/>
                                <w:left w:val="none" w:sz="0" w:space="0" w:color="auto"/>
                                <w:bottom w:val="none" w:sz="0" w:space="0" w:color="auto"/>
                                <w:right w:val="none" w:sz="0" w:space="0" w:color="auto"/>
                              </w:divBdr>
                              <w:divsChild>
                                <w:div w:id="1759985068">
                                  <w:marLeft w:val="0"/>
                                  <w:marRight w:val="0"/>
                                  <w:marTop w:val="0"/>
                                  <w:marBottom w:val="0"/>
                                  <w:divBdr>
                                    <w:top w:val="none" w:sz="0" w:space="0" w:color="auto"/>
                                    <w:left w:val="none" w:sz="0" w:space="0" w:color="auto"/>
                                    <w:bottom w:val="none" w:sz="0" w:space="0" w:color="auto"/>
                                    <w:right w:val="none" w:sz="0" w:space="0" w:color="auto"/>
                                  </w:divBdr>
                                  <w:divsChild>
                                    <w:div w:id="6447494">
                                      <w:marLeft w:val="0"/>
                                      <w:marRight w:val="0"/>
                                      <w:marTop w:val="0"/>
                                      <w:marBottom w:val="0"/>
                                      <w:divBdr>
                                        <w:top w:val="none" w:sz="0" w:space="0" w:color="auto"/>
                                        <w:left w:val="none" w:sz="0" w:space="0" w:color="auto"/>
                                        <w:bottom w:val="none" w:sz="0" w:space="0" w:color="auto"/>
                                        <w:right w:val="none" w:sz="0" w:space="0" w:color="auto"/>
                                      </w:divBdr>
                                      <w:divsChild>
                                        <w:div w:id="592323933">
                                          <w:marLeft w:val="0"/>
                                          <w:marRight w:val="0"/>
                                          <w:marTop w:val="0"/>
                                          <w:marBottom w:val="0"/>
                                          <w:divBdr>
                                            <w:top w:val="none" w:sz="0" w:space="0" w:color="auto"/>
                                            <w:left w:val="none" w:sz="0" w:space="0" w:color="auto"/>
                                            <w:bottom w:val="none" w:sz="0" w:space="0" w:color="auto"/>
                                            <w:right w:val="none" w:sz="0" w:space="0" w:color="auto"/>
                                          </w:divBdr>
                                          <w:divsChild>
                                            <w:div w:id="8183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480297">
      <w:bodyDiv w:val="1"/>
      <w:marLeft w:val="0"/>
      <w:marRight w:val="0"/>
      <w:marTop w:val="0"/>
      <w:marBottom w:val="0"/>
      <w:divBdr>
        <w:top w:val="none" w:sz="0" w:space="0" w:color="auto"/>
        <w:left w:val="none" w:sz="0" w:space="0" w:color="auto"/>
        <w:bottom w:val="none" w:sz="0" w:space="0" w:color="auto"/>
        <w:right w:val="none" w:sz="0" w:space="0" w:color="auto"/>
      </w:divBdr>
      <w:divsChild>
        <w:div w:id="597911193">
          <w:marLeft w:val="0"/>
          <w:marRight w:val="0"/>
          <w:marTop w:val="0"/>
          <w:marBottom w:val="0"/>
          <w:divBdr>
            <w:top w:val="none" w:sz="0" w:space="0" w:color="auto"/>
            <w:left w:val="none" w:sz="0" w:space="0" w:color="auto"/>
            <w:bottom w:val="none" w:sz="0" w:space="0" w:color="auto"/>
            <w:right w:val="none" w:sz="0" w:space="0" w:color="auto"/>
          </w:divBdr>
          <w:divsChild>
            <w:div w:id="989018747">
              <w:marLeft w:val="0"/>
              <w:marRight w:val="0"/>
              <w:marTop w:val="0"/>
              <w:marBottom w:val="0"/>
              <w:divBdr>
                <w:top w:val="none" w:sz="0" w:space="0" w:color="auto"/>
                <w:left w:val="none" w:sz="0" w:space="0" w:color="auto"/>
                <w:bottom w:val="none" w:sz="0" w:space="0" w:color="auto"/>
                <w:right w:val="none" w:sz="0" w:space="0" w:color="auto"/>
              </w:divBdr>
              <w:divsChild>
                <w:div w:id="1254168045">
                  <w:marLeft w:val="0"/>
                  <w:marRight w:val="0"/>
                  <w:marTop w:val="0"/>
                  <w:marBottom w:val="0"/>
                  <w:divBdr>
                    <w:top w:val="none" w:sz="0" w:space="0" w:color="auto"/>
                    <w:left w:val="none" w:sz="0" w:space="0" w:color="auto"/>
                    <w:bottom w:val="none" w:sz="0" w:space="0" w:color="auto"/>
                    <w:right w:val="none" w:sz="0" w:space="0" w:color="auto"/>
                  </w:divBdr>
                  <w:divsChild>
                    <w:div w:id="1468164405">
                      <w:marLeft w:val="0"/>
                      <w:marRight w:val="0"/>
                      <w:marTop w:val="0"/>
                      <w:marBottom w:val="0"/>
                      <w:divBdr>
                        <w:top w:val="none" w:sz="0" w:space="0" w:color="auto"/>
                        <w:left w:val="none" w:sz="0" w:space="0" w:color="auto"/>
                        <w:bottom w:val="none" w:sz="0" w:space="0" w:color="auto"/>
                        <w:right w:val="none" w:sz="0" w:space="0" w:color="auto"/>
                      </w:divBdr>
                      <w:divsChild>
                        <w:div w:id="82270281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356081026">
                              <w:marLeft w:val="0"/>
                              <w:marRight w:val="0"/>
                              <w:marTop w:val="0"/>
                              <w:marBottom w:val="0"/>
                              <w:divBdr>
                                <w:top w:val="none" w:sz="0" w:space="0" w:color="auto"/>
                                <w:left w:val="none" w:sz="0" w:space="0" w:color="auto"/>
                                <w:bottom w:val="none" w:sz="0" w:space="0" w:color="auto"/>
                                <w:right w:val="none" w:sz="0" w:space="0" w:color="auto"/>
                              </w:divBdr>
                              <w:divsChild>
                                <w:div w:id="1562401597">
                                  <w:marLeft w:val="0"/>
                                  <w:marRight w:val="0"/>
                                  <w:marTop w:val="0"/>
                                  <w:marBottom w:val="0"/>
                                  <w:divBdr>
                                    <w:top w:val="none" w:sz="0" w:space="0" w:color="auto"/>
                                    <w:left w:val="none" w:sz="0" w:space="0" w:color="auto"/>
                                    <w:bottom w:val="none" w:sz="0" w:space="0" w:color="auto"/>
                                    <w:right w:val="none" w:sz="0" w:space="0" w:color="auto"/>
                                  </w:divBdr>
                                  <w:divsChild>
                                    <w:div w:id="2094625953">
                                      <w:marLeft w:val="0"/>
                                      <w:marRight w:val="0"/>
                                      <w:marTop w:val="0"/>
                                      <w:marBottom w:val="0"/>
                                      <w:divBdr>
                                        <w:top w:val="none" w:sz="0" w:space="0" w:color="auto"/>
                                        <w:left w:val="none" w:sz="0" w:space="0" w:color="auto"/>
                                        <w:bottom w:val="none" w:sz="0" w:space="0" w:color="auto"/>
                                        <w:right w:val="none" w:sz="0" w:space="0" w:color="auto"/>
                                      </w:divBdr>
                                      <w:divsChild>
                                        <w:div w:id="1992445600">
                                          <w:marLeft w:val="0"/>
                                          <w:marRight w:val="0"/>
                                          <w:marTop w:val="0"/>
                                          <w:marBottom w:val="0"/>
                                          <w:divBdr>
                                            <w:top w:val="none" w:sz="0" w:space="0" w:color="auto"/>
                                            <w:left w:val="none" w:sz="0" w:space="0" w:color="auto"/>
                                            <w:bottom w:val="none" w:sz="0" w:space="0" w:color="auto"/>
                                            <w:right w:val="none" w:sz="0" w:space="0" w:color="auto"/>
                                          </w:divBdr>
                                          <w:divsChild>
                                            <w:div w:id="15074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420390">
      <w:bodyDiv w:val="1"/>
      <w:marLeft w:val="0"/>
      <w:marRight w:val="0"/>
      <w:marTop w:val="0"/>
      <w:marBottom w:val="0"/>
      <w:divBdr>
        <w:top w:val="none" w:sz="0" w:space="0" w:color="auto"/>
        <w:left w:val="none" w:sz="0" w:space="0" w:color="auto"/>
        <w:bottom w:val="none" w:sz="0" w:space="0" w:color="auto"/>
        <w:right w:val="none" w:sz="0" w:space="0" w:color="auto"/>
      </w:divBdr>
      <w:divsChild>
        <w:div w:id="1298955361">
          <w:marLeft w:val="0"/>
          <w:marRight w:val="0"/>
          <w:marTop w:val="0"/>
          <w:marBottom w:val="0"/>
          <w:divBdr>
            <w:top w:val="none" w:sz="0" w:space="0" w:color="auto"/>
            <w:left w:val="none" w:sz="0" w:space="0" w:color="auto"/>
            <w:bottom w:val="none" w:sz="0" w:space="0" w:color="auto"/>
            <w:right w:val="none" w:sz="0" w:space="0" w:color="auto"/>
          </w:divBdr>
          <w:divsChild>
            <w:div w:id="755244049">
              <w:marLeft w:val="0"/>
              <w:marRight w:val="0"/>
              <w:marTop w:val="0"/>
              <w:marBottom w:val="0"/>
              <w:divBdr>
                <w:top w:val="none" w:sz="0" w:space="0" w:color="auto"/>
                <w:left w:val="none" w:sz="0" w:space="0" w:color="auto"/>
                <w:bottom w:val="none" w:sz="0" w:space="0" w:color="auto"/>
                <w:right w:val="none" w:sz="0" w:space="0" w:color="auto"/>
              </w:divBdr>
              <w:divsChild>
                <w:div w:id="969751854">
                  <w:marLeft w:val="0"/>
                  <w:marRight w:val="0"/>
                  <w:marTop w:val="0"/>
                  <w:marBottom w:val="0"/>
                  <w:divBdr>
                    <w:top w:val="none" w:sz="0" w:space="0" w:color="auto"/>
                    <w:left w:val="none" w:sz="0" w:space="0" w:color="auto"/>
                    <w:bottom w:val="none" w:sz="0" w:space="0" w:color="auto"/>
                    <w:right w:val="none" w:sz="0" w:space="0" w:color="auto"/>
                  </w:divBdr>
                  <w:divsChild>
                    <w:div w:id="225651306">
                      <w:marLeft w:val="0"/>
                      <w:marRight w:val="0"/>
                      <w:marTop w:val="0"/>
                      <w:marBottom w:val="0"/>
                      <w:divBdr>
                        <w:top w:val="none" w:sz="0" w:space="0" w:color="auto"/>
                        <w:left w:val="none" w:sz="0" w:space="0" w:color="auto"/>
                        <w:bottom w:val="none" w:sz="0" w:space="0" w:color="auto"/>
                        <w:right w:val="none" w:sz="0" w:space="0" w:color="auto"/>
                      </w:divBdr>
                      <w:divsChild>
                        <w:div w:id="183398380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529492068">
                              <w:marLeft w:val="0"/>
                              <w:marRight w:val="0"/>
                              <w:marTop w:val="0"/>
                              <w:marBottom w:val="0"/>
                              <w:divBdr>
                                <w:top w:val="none" w:sz="0" w:space="0" w:color="auto"/>
                                <w:left w:val="none" w:sz="0" w:space="0" w:color="auto"/>
                                <w:bottom w:val="none" w:sz="0" w:space="0" w:color="auto"/>
                                <w:right w:val="none" w:sz="0" w:space="0" w:color="auto"/>
                              </w:divBdr>
                              <w:divsChild>
                                <w:div w:id="1217087761">
                                  <w:marLeft w:val="0"/>
                                  <w:marRight w:val="0"/>
                                  <w:marTop w:val="0"/>
                                  <w:marBottom w:val="0"/>
                                  <w:divBdr>
                                    <w:top w:val="none" w:sz="0" w:space="0" w:color="auto"/>
                                    <w:left w:val="none" w:sz="0" w:space="0" w:color="auto"/>
                                    <w:bottom w:val="none" w:sz="0" w:space="0" w:color="auto"/>
                                    <w:right w:val="none" w:sz="0" w:space="0" w:color="auto"/>
                                  </w:divBdr>
                                  <w:divsChild>
                                    <w:div w:id="448202417">
                                      <w:marLeft w:val="0"/>
                                      <w:marRight w:val="0"/>
                                      <w:marTop w:val="0"/>
                                      <w:marBottom w:val="0"/>
                                      <w:divBdr>
                                        <w:top w:val="none" w:sz="0" w:space="0" w:color="auto"/>
                                        <w:left w:val="none" w:sz="0" w:space="0" w:color="auto"/>
                                        <w:bottom w:val="none" w:sz="0" w:space="0" w:color="auto"/>
                                        <w:right w:val="none" w:sz="0" w:space="0" w:color="auto"/>
                                      </w:divBdr>
                                      <w:divsChild>
                                        <w:div w:id="1736003684">
                                          <w:marLeft w:val="0"/>
                                          <w:marRight w:val="0"/>
                                          <w:marTop w:val="0"/>
                                          <w:marBottom w:val="0"/>
                                          <w:divBdr>
                                            <w:top w:val="none" w:sz="0" w:space="0" w:color="auto"/>
                                            <w:left w:val="none" w:sz="0" w:space="0" w:color="auto"/>
                                            <w:bottom w:val="none" w:sz="0" w:space="0" w:color="auto"/>
                                            <w:right w:val="none" w:sz="0" w:space="0" w:color="auto"/>
                                          </w:divBdr>
                                          <w:divsChild>
                                            <w:div w:id="15496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321675">
      <w:bodyDiv w:val="1"/>
      <w:marLeft w:val="0"/>
      <w:marRight w:val="0"/>
      <w:marTop w:val="0"/>
      <w:marBottom w:val="0"/>
      <w:divBdr>
        <w:top w:val="none" w:sz="0" w:space="0" w:color="auto"/>
        <w:left w:val="none" w:sz="0" w:space="0" w:color="auto"/>
        <w:bottom w:val="none" w:sz="0" w:space="0" w:color="auto"/>
        <w:right w:val="none" w:sz="0" w:space="0" w:color="auto"/>
      </w:divBdr>
    </w:div>
    <w:div w:id="936137079">
      <w:bodyDiv w:val="1"/>
      <w:marLeft w:val="0"/>
      <w:marRight w:val="0"/>
      <w:marTop w:val="0"/>
      <w:marBottom w:val="0"/>
      <w:divBdr>
        <w:top w:val="none" w:sz="0" w:space="0" w:color="auto"/>
        <w:left w:val="none" w:sz="0" w:space="0" w:color="auto"/>
        <w:bottom w:val="none" w:sz="0" w:space="0" w:color="auto"/>
        <w:right w:val="none" w:sz="0" w:space="0" w:color="auto"/>
      </w:divBdr>
    </w:div>
    <w:div w:id="943614555">
      <w:bodyDiv w:val="1"/>
      <w:marLeft w:val="0"/>
      <w:marRight w:val="0"/>
      <w:marTop w:val="0"/>
      <w:marBottom w:val="0"/>
      <w:divBdr>
        <w:top w:val="none" w:sz="0" w:space="0" w:color="auto"/>
        <w:left w:val="none" w:sz="0" w:space="0" w:color="auto"/>
        <w:bottom w:val="none" w:sz="0" w:space="0" w:color="auto"/>
        <w:right w:val="none" w:sz="0" w:space="0" w:color="auto"/>
      </w:divBdr>
      <w:divsChild>
        <w:div w:id="178662428">
          <w:marLeft w:val="0"/>
          <w:marRight w:val="0"/>
          <w:marTop w:val="0"/>
          <w:marBottom w:val="0"/>
          <w:divBdr>
            <w:top w:val="none" w:sz="0" w:space="0" w:color="auto"/>
            <w:left w:val="none" w:sz="0" w:space="0" w:color="auto"/>
            <w:bottom w:val="none" w:sz="0" w:space="0" w:color="auto"/>
            <w:right w:val="none" w:sz="0" w:space="0" w:color="auto"/>
          </w:divBdr>
          <w:divsChild>
            <w:div w:id="1334651370">
              <w:marLeft w:val="0"/>
              <w:marRight w:val="0"/>
              <w:marTop w:val="0"/>
              <w:marBottom w:val="0"/>
              <w:divBdr>
                <w:top w:val="none" w:sz="0" w:space="0" w:color="auto"/>
                <w:left w:val="none" w:sz="0" w:space="0" w:color="auto"/>
                <w:bottom w:val="none" w:sz="0" w:space="0" w:color="auto"/>
                <w:right w:val="none" w:sz="0" w:space="0" w:color="auto"/>
              </w:divBdr>
              <w:divsChild>
                <w:div w:id="632563553">
                  <w:marLeft w:val="0"/>
                  <w:marRight w:val="0"/>
                  <w:marTop w:val="0"/>
                  <w:marBottom w:val="0"/>
                  <w:divBdr>
                    <w:top w:val="none" w:sz="0" w:space="0" w:color="auto"/>
                    <w:left w:val="none" w:sz="0" w:space="0" w:color="auto"/>
                    <w:bottom w:val="none" w:sz="0" w:space="0" w:color="auto"/>
                    <w:right w:val="none" w:sz="0" w:space="0" w:color="auto"/>
                  </w:divBdr>
                  <w:divsChild>
                    <w:div w:id="82651844">
                      <w:marLeft w:val="0"/>
                      <w:marRight w:val="0"/>
                      <w:marTop w:val="0"/>
                      <w:marBottom w:val="0"/>
                      <w:divBdr>
                        <w:top w:val="none" w:sz="0" w:space="0" w:color="auto"/>
                        <w:left w:val="none" w:sz="0" w:space="0" w:color="auto"/>
                        <w:bottom w:val="none" w:sz="0" w:space="0" w:color="auto"/>
                        <w:right w:val="none" w:sz="0" w:space="0" w:color="auto"/>
                      </w:divBdr>
                      <w:divsChild>
                        <w:div w:id="144947239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853642126">
                              <w:marLeft w:val="0"/>
                              <w:marRight w:val="0"/>
                              <w:marTop w:val="0"/>
                              <w:marBottom w:val="0"/>
                              <w:divBdr>
                                <w:top w:val="none" w:sz="0" w:space="0" w:color="auto"/>
                                <w:left w:val="none" w:sz="0" w:space="0" w:color="auto"/>
                                <w:bottom w:val="none" w:sz="0" w:space="0" w:color="auto"/>
                                <w:right w:val="none" w:sz="0" w:space="0" w:color="auto"/>
                              </w:divBdr>
                              <w:divsChild>
                                <w:div w:id="1427310495">
                                  <w:marLeft w:val="0"/>
                                  <w:marRight w:val="0"/>
                                  <w:marTop w:val="0"/>
                                  <w:marBottom w:val="0"/>
                                  <w:divBdr>
                                    <w:top w:val="none" w:sz="0" w:space="0" w:color="auto"/>
                                    <w:left w:val="none" w:sz="0" w:space="0" w:color="auto"/>
                                    <w:bottom w:val="none" w:sz="0" w:space="0" w:color="auto"/>
                                    <w:right w:val="none" w:sz="0" w:space="0" w:color="auto"/>
                                  </w:divBdr>
                                  <w:divsChild>
                                    <w:div w:id="824082196">
                                      <w:marLeft w:val="0"/>
                                      <w:marRight w:val="0"/>
                                      <w:marTop w:val="0"/>
                                      <w:marBottom w:val="0"/>
                                      <w:divBdr>
                                        <w:top w:val="none" w:sz="0" w:space="0" w:color="auto"/>
                                        <w:left w:val="none" w:sz="0" w:space="0" w:color="auto"/>
                                        <w:bottom w:val="none" w:sz="0" w:space="0" w:color="auto"/>
                                        <w:right w:val="none" w:sz="0" w:space="0" w:color="auto"/>
                                      </w:divBdr>
                                      <w:divsChild>
                                        <w:div w:id="1426724209">
                                          <w:marLeft w:val="0"/>
                                          <w:marRight w:val="0"/>
                                          <w:marTop w:val="0"/>
                                          <w:marBottom w:val="0"/>
                                          <w:divBdr>
                                            <w:top w:val="none" w:sz="0" w:space="0" w:color="auto"/>
                                            <w:left w:val="none" w:sz="0" w:space="0" w:color="auto"/>
                                            <w:bottom w:val="none" w:sz="0" w:space="0" w:color="auto"/>
                                            <w:right w:val="none" w:sz="0" w:space="0" w:color="auto"/>
                                          </w:divBdr>
                                          <w:divsChild>
                                            <w:div w:id="1127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022624">
      <w:bodyDiv w:val="1"/>
      <w:marLeft w:val="0"/>
      <w:marRight w:val="0"/>
      <w:marTop w:val="0"/>
      <w:marBottom w:val="0"/>
      <w:divBdr>
        <w:top w:val="none" w:sz="0" w:space="0" w:color="auto"/>
        <w:left w:val="none" w:sz="0" w:space="0" w:color="auto"/>
        <w:bottom w:val="none" w:sz="0" w:space="0" w:color="auto"/>
        <w:right w:val="none" w:sz="0" w:space="0" w:color="auto"/>
      </w:divBdr>
      <w:divsChild>
        <w:div w:id="1475173127">
          <w:marLeft w:val="0"/>
          <w:marRight w:val="0"/>
          <w:marTop w:val="0"/>
          <w:marBottom w:val="0"/>
          <w:divBdr>
            <w:top w:val="none" w:sz="0" w:space="0" w:color="auto"/>
            <w:left w:val="none" w:sz="0" w:space="0" w:color="auto"/>
            <w:bottom w:val="none" w:sz="0" w:space="0" w:color="auto"/>
            <w:right w:val="none" w:sz="0" w:space="0" w:color="auto"/>
          </w:divBdr>
          <w:divsChild>
            <w:div w:id="1872382096">
              <w:marLeft w:val="0"/>
              <w:marRight w:val="0"/>
              <w:marTop w:val="0"/>
              <w:marBottom w:val="0"/>
              <w:divBdr>
                <w:top w:val="none" w:sz="0" w:space="0" w:color="auto"/>
                <w:left w:val="none" w:sz="0" w:space="0" w:color="auto"/>
                <w:bottom w:val="none" w:sz="0" w:space="0" w:color="auto"/>
                <w:right w:val="none" w:sz="0" w:space="0" w:color="auto"/>
              </w:divBdr>
              <w:divsChild>
                <w:div w:id="1927303924">
                  <w:marLeft w:val="0"/>
                  <w:marRight w:val="0"/>
                  <w:marTop w:val="0"/>
                  <w:marBottom w:val="0"/>
                  <w:divBdr>
                    <w:top w:val="none" w:sz="0" w:space="0" w:color="auto"/>
                    <w:left w:val="none" w:sz="0" w:space="0" w:color="auto"/>
                    <w:bottom w:val="none" w:sz="0" w:space="0" w:color="auto"/>
                    <w:right w:val="none" w:sz="0" w:space="0" w:color="auto"/>
                  </w:divBdr>
                  <w:divsChild>
                    <w:div w:id="1401056787">
                      <w:marLeft w:val="0"/>
                      <w:marRight w:val="0"/>
                      <w:marTop w:val="0"/>
                      <w:marBottom w:val="0"/>
                      <w:divBdr>
                        <w:top w:val="none" w:sz="0" w:space="0" w:color="auto"/>
                        <w:left w:val="none" w:sz="0" w:space="0" w:color="auto"/>
                        <w:bottom w:val="none" w:sz="0" w:space="0" w:color="auto"/>
                        <w:right w:val="none" w:sz="0" w:space="0" w:color="auto"/>
                      </w:divBdr>
                      <w:divsChild>
                        <w:div w:id="166451130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051226139">
                              <w:marLeft w:val="0"/>
                              <w:marRight w:val="0"/>
                              <w:marTop w:val="0"/>
                              <w:marBottom w:val="0"/>
                              <w:divBdr>
                                <w:top w:val="none" w:sz="0" w:space="0" w:color="auto"/>
                                <w:left w:val="none" w:sz="0" w:space="0" w:color="auto"/>
                                <w:bottom w:val="none" w:sz="0" w:space="0" w:color="auto"/>
                                <w:right w:val="none" w:sz="0" w:space="0" w:color="auto"/>
                              </w:divBdr>
                              <w:divsChild>
                                <w:div w:id="1091121460">
                                  <w:marLeft w:val="0"/>
                                  <w:marRight w:val="0"/>
                                  <w:marTop w:val="0"/>
                                  <w:marBottom w:val="0"/>
                                  <w:divBdr>
                                    <w:top w:val="none" w:sz="0" w:space="0" w:color="auto"/>
                                    <w:left w:val="none" w:sz="0" w:space="0" w:color="auto"/>
                                    <w:bottom w:val="none" w:sz="0" w:space="0" w:color="auto"/>
                                    <w:right w:val="none" w:sz="0" w:space="0" w:color="auto"/>
                                  </w:divBdr>
                                  <w:divsChild>
                                    <w:div w:id="1760562792">
                                      <w:marLeft w:val="0"/>
                                      <w:marRight w:val="0"/>
                                      <w:marTop w:val="0"/>
                                      <w:marBottom w:val="0"/>
                                      <w:divBdr>
                                        <w:top w:val="none" w:sz="0" w:space="0" w:color="auto"/>
                                        <w:left w:val="none" w:sz="0" w:space="0" w:color="auto"/>
                                        <w:bottom w:val="none" w:sz="0" w:space="0" w:color="auto"/>
                                        <w:right w:val="none" w:sz="0" w:space="0" w:color="auto"/>
                                      </w:divBdr>
                                      <w:divsChild>
                                        <w:div w:id="1294865529">
                                          <w:marLeft w:val="0"/>
                                          <w:marRight w:val="0"/>
                                          <w:marTop w:val="0"/>
                                          <w:marBottom w:val="0"/>
                                          <w:divBdr>
                                            <w:top w:val="none" w:sz="0" w:space="0" w:color="auto"/>
                                            <w:left w:val="none" w:sz="0" w:space="0" w:color="auto"/>
                                            <w:bottom w:val="none" w:sz="0" w:space="0" w:color="auto"/>
                                            <w:right w:val="none" w:sz="0" w:space="0" w:color="auto"/>
                                          </w:divBdr>
                                          <w:divsChild>
                                            <w:div w:id="21189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851927">
      <w:bodyDiv w:val="1"/>
      <w:marLeft w:val="0"/>
      <w:marRight w:val="0"/>
      <w:marTop w:val="0"/>
      <w:marBottom w:val="0"/>
      <w:divBdr>
        <w:top w:val="none" w:sz="0" w:space="0" w:color="auto"/>
        <w:left w:val="none" w:sz="0" w:space="0" w:color="auto"/>
        <w:bottom w:val="none" w:sz="0" w:space="0" w:color="auto"/>
        <w:right w:val="none" w:sz="0" w:space="0" w:color="auto"/>
      </w:divBdr>
      <w:divsChild>
        <w:div w:id="1774352861">
          <w:marLeft w:val="0"/>
          <w:marRight w:val="0"/>
          <w:marTop w:val="0"/>
          <w:marBottom w:val="0"/>
          <w:divBdr>
            <w:top w:val="none" w:sz="0" w:space="0" w:color="auto"/>
            <w:left w:val="none" w:sz="0" w:space="0" w:color="auto"/>
            <w:bottom w:val="none" w:sz="0" w:space="0" w:color="auto"/>
            <w:right w:val="none" w:sz="0" w:space="0" w:color="auto"/>
          </w:divBdr>
          <w:divsChild>
            <w:div w:id="446894868">
              <w:marLeft w:val="0"/>
              <w:marRight w:val="0"/>
              <w:marTop w:val="0"/>
              <w:marBottom w:val="0"/>
              <w:divBdr>
                <w:top w:val="none" w:sz="0" w:space="0" w:color="auto"/>
                <w:left w:val="none" w:sz="0" w:space="0" w:color="auto"/>
                <w:bottom w:val="none" w:sz="0" w:space="0" w:color="auto"/>
                <w:right w:val="none" w:sz="0" w:space="0" w:color="auto"/>
              </w:divBdr>
              <w:divsChild>
                <w:div w:id="836306348">
                  <w:marLeft w:val="0"/>
                  <w:marRight w:val="0"/>
                  <w:marTop w:val="0"/>
                  <w:marBottom w:val="0"/>
                  <w:divBdr>
                    <w:top w:val="none" w:sz="0" w:space="0" w:color="auto"/>
                    <w:left w:val="none" w:sz="0" w:space="0" w:color="auto"/>
                    <w:bottom w:val="none" w:sz="0" w:space="0" w:color="auto"/>
                    <w:right w:val="none" w:sz="0" w:space="0" w:color="auto"/>
                  </w:divBdr>
                  <w:divsChild>
                    <w:div w:id="314073309">
                      <w:marLeft w:val="0"/>
                      <w:marRight w:val="0"/>
                      <w:marTop w:val="0"/>
                      <w:marBottom w:val="0"/>
                      <w:divBdr>
                        <w:top w:val="none" w:sz="0" w:space="0" w:color="auto"/>
                        <w:left w:val="none" w:sz="0" w:space="0" w:color="auto"/>
                        <w:bottom w:val="none" w:sz="0" w:space="0" w:color="auto"/>
                        <w:right w:val="none" w:sz="0" w:space="0" w:color="auto"/>
                      </w:divBdr>
                      <w:divsChild>
                        <w:div w:id="108110139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395319132">
                              <w:marLeft w:val="0"/>
                              <w:marRight w:val="0"/>
                              <w:marTop w:val="0"/>
                              <w:marBottom w:val="0"/>
                              <w:divBdr>
                                <w:top w:val="none" w:sz="0" w:space="0" w:color="auto"/>
                                <w:left w:val="none" w:sz="0" w:space="0" w:color="auto"/>
                                <w:bottom w:val="none" w:sz="0" w:space="0" w:color="auto"/>
                                <w:right w:val="none" w:sz="0" w:space="0" w:color="auto"/>
                              </w:divBdr>
                              <w:divsChild>
                                <w:div w:id="1832984052">
                                  <w:marLeft w:val="0"/>
                                  <w:marRight w:val="0"/>
                                  <w:marTop w:val="0"/>
                                  <w:marBottom w:val="0"/>
                                  <w:divBdr>
                                    <w:top w:val="none" w:sz="0" w:space="0" w:color="auto"/>
                                    <w:left w:val="none" w:sz="0" w:space="0" w:color="auto"/>
                                    <w:bottom w:val="none" w:sz="0" w:space="0" w:color="auto"/>
                                    <w:right w:val="none" w:sz="0" w:space="0" w:color="auto"/>
                                  </w:divBdr>
                                  <w:divsChild>
                                    <w:div w:id="200434357">
                                      <w:marLeft w:val="0"/>
                                      <w:marRight w:val="0"/>
                                      <w:marTop w:val="0"/>
                                      <w:marBottom w:val="0"/>
                                      <w:divBdr>
                                        <w:top w:val="none" w:sz="0" w:space="0" w:color="auto"/>
                                        <w:left w:val="none" w:sz="0" w:space="0" w:color="auto"/>
                                        <w:bottom w:val="none" w:sz="0" w:space="0" w:color="auto"/>
                                        <w:right w:val="none" w:sz="0" w:space="0" w:color="auto"/>
                                      </w:divBdr>
                                      <w:divsChild>
                                        <w:div w:id="191581320">
                                          <w:marLeft w:val="0"/>
                                          <w:marRight w:val="0"/>
                                          <w:marTop w:val="0"/>
                                          <w:marBottom w:val="0"/>
                                          <w:divBdr>
                                            <w:top w:val="none" w:sz="0" w:space="0" w:color="auto"/>
                                            <w:left w:val="none" w:sz="0" w:space="0" w:color="auto"/>
                                            <w:bottom w:val="none" w:sz="0" w:space="0" w:color="auto"/>
                                            <w:right w:val="none" w:sz="0" w:space="0" w:color="auto"/>
                                          </w:divBdr>
                                          <w:divsChild>
                                            <w:div w:id="19969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934167">
      <w:bodyDiv w:val="1"/>
      <w:marLeft w:val="0"/>
      <w:marRight w:val="0"/>
      <w:marTop w:val="0"/>
      <w:marBottom w:val="0"/>
      <w:divBdr>
        <w:top w:val="none" w:sz="0" w:space="0" w:color="auto"/>
        <w:left w:val="none" w:sz="0" w:space="0" w:color="auto"/>
        <w:bottom w:val="none" w:sz="0" w:space="0" w:color="auto"/>
        <w:right w:val="none" w:sz="0" w:space="0" w:color="auto"/>
      </w:divBdr>
      <w:divsChild>
        <w:div w:id="488324532">
          <w:marLeft w:val="0"/>
          <w:marRight w:val="0"/>
          <w:marTop w:val="0"/>
          <w:marBottom w:val="0"/>
          <w:divBdr>
            <w:top w:val="none" w:sz="0" w:space="0" w:color="auto"/>
            <w:left w:val="none" w:sz="0" w:space="0" w:color="auto"/>
            <w:bottom w:val="none" w:sz="0" w:space="0" w:color="auto"/>
            <w:right w:val="none" w:sz="0" w:space="0" w:color="auto"/>
          </w:divBdr>
          <w:divsChild>
            <w:div w:id="540048250">
              <w:marLeft w:val="0"/>
              <w:marRight w:val="0"/>
              <w:marTop w:val="0"/>
              <w:marBottom w:val="0"/>
              <w:divBdr>
                <w:top w:val="none" w:sz="0" w:space="0" w:color="auto"/>
                <w:left w:val="none" w:sz="0" w:space="0" w:color="auto"/>
                <w:bottom w:val="none" w:sz="0" w:space="0" w:color="auto"/>
                <w:right w:val="none" w:sz="0" w:space="0" w:color="auto"/>
              </w:divBdr>
              <w:divsChild>
                <w:div w:id="2024236634">
                  <w:marLeft w:val="0"/>
                  <w:marRight w:val="0"/>
                  <w:marTop w:val="0"/>
                  <w:marBottom w:val="0"/>
                  <w:divBdr>
                    <w:top w:val="none" w:sz="0" w:space="0" w:color="auto"/>
                    <w:left w:val="none" w:sz="0" w:space="0" w:color="auto"/>
                    <w:bottom w:val="none" w:sz="0" w:space="0" w:color="auto"/>
                    <w:right w:val="none" w:sz="0" w:space="0" w:color="auto"/>
                  </w:divBdr>
                  <w:divsChild>
                    <w:div w:id="530846538">
                      <w:marLeft w:val="0"/>
                      <w:marRight w:val="0"/>
                      <w:marTop w:val="0"/>
                      <w:marBottom w:val="0"/>
                      <w:divBdr>
                        <w:top w:val="none" w:sz="0" w:space="0" w:color="auto"/>
                        <w:left w:val="none" w:sz="0" w:space="0" w:color="auto"/>
                        <w:bottom w:val="none" w:sz="0" w:space="0" w:color="auto"/>
                        <w:right w:val="none" w:sz="0" w:space="0" w:color="auto"/>
                      </w:divBdr>
                      <w:divsChild>
                        <w:div w:id="18344481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690835875">
                              <w:marLeft w:val="0"/>
                              <w:marRight w:val="0"/>
                              <w:marTop w:val="0"/>
                              <w:marBottom w:val="0"/>
                              <w:divBdr>
                                <w:top w:val="none" w:sz="0" w:space="0" w:color="auto"/>
                                <w:left w:val="none" w:sz="0" w:space="0" w:color="auto"/>
                                <w:bottom w:val="none" w:sz="0" w:space="0" w:color="auto"/>
                                <w:right w:val="none" w:sz="0" w:space="0" w:color="auto"/>
                              </w:divBdr>
                              <w:divsChild>
                                <w:div w:id="1351183001">
                                  <w:marLeft w:val="0"/>
                                  <w:marRight w:val="0"/>
                                  <w:marTop w:val="0"/>
                                  <w:marBottom w:val="0"/>
                                  <w:divBdr>
                                    <w:top w:val="none" w:sz="0" w:space="0" w:color="auto"/>
                                    <w:left w:val="none" w:sz="0" w:space="0" w:color="auto"/>
                                    <w:bottom w:val="none" w:sz="0" w:space="0" w:color="auto"/>
                                    <w:right w:val="none" w:sz="0" w:space="0" w:color="auto"/>
                                  </w:divBdr>
                                  <w:divsChild>
                                    <w:div w:id="818309016">
                                      <w:marLeft w:val="0"/>
                                      <w:marRight w:val="0"/>
                                      <w:marTop w:val="0"/>
                                      <w:marBottom w:val="0"/>
                                      <w:divBdr>
                                        <w:top w:val="none" w:sz="0" w:space="0" w:color="auto"/>
                                        <w:left w:val="none" w:sz="0" w:space="0" w:color="auto"/>
                                        <w:bottom w:val="none" w:sz="0" w:space="0" w:color="auto"/>
                                        <w:right w:val="none" w:sz="0" w:space="0" w:color="auto"/>
                                      </w:divBdr>
                                      <w:divsChild>
                                        <w:div w:id="1450317967">
                                          <w:marLeft w:val="0"/>
                                          <w:marRight w:val="0"/>
                                          <w:marTop w:val="0"/>
                                          <w:marBottom w:val="0"/>
                                          <w:divBdr>
                                            <w:top w:val="none" w:sz="0" w:space="0" w:color="auto"/>
                                            <w:left w:val="none" w:sz="0" w:space="0" w:color="auto"/>
                                            <w:bottom w:val="none" w:sz="0" w:space="0" w:color="auto"/>
                                            <w:right w:val="none" w:sz="0" w:space="0" w:color="auto"/>
                                          </w:divBdr>
                                          <w:divsChild>
                                            <w:div w:id="1403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742649">
      <w:bodyDiv w:val="1"/>
      <w:marLeft w:val="0"/>
      <w:marRight w:val="0"/>
      <w:marTop w:val="0"/>
      <w:marBottom w:val="0"/>
      <w:divBdr>
        <w:top w:val="none" w:sz="0" w:space="0" w:color="auto"/>
        <w:left w:val="none" w:sz="0" w:space="0" w:color="auto"/>
        <w:bottom w:val="none" w:sz="0" w:space="0" w:color="auto"/>
        <w:right w:val="none" w:sz="0" w:space="0" w:color="auto"/>
      </w:divBdr>
    </w:div>
    <w:div w:id="1021468400">
      <w:bodyDiv w:val="1"/>
      <w:marLeft w:val="0"/>
      <w:marRight w:val="0"/>
      <w:marTop w:val="0"/>
      <w:marBottom w:val="0"/>
      <w:divBdr>
        <w:top w:val="none" w:sz="0" w:space="0" w:color="auto"/>
        <w:left w:val="none" w:sz="0" w:space="0" w:color="auto"/>
        <w:bottom w:val="none" w:sz="0" w:space="0" w:color="auto"/>
        <w:right w:val="none" w:sz="0" w:space="0" w:color="auto"/>
      </w:divBdr>
      <w:divsChild>
        <w:div w:id="890993844">
          <w:marLeft w:val="0"/>
          <w:marRight w:val="0"/>
          <w:marTop w:val="0"/>
          <w:marBottom w:val="0"/>
          <w:divBdr>
            <w:top w:val="none" w:sz="0" w:space="0" w:color="auto"/>
            <w:left w:val="none" w:sz="0" w:space="0" w:color="auto"/>
            <w:bottom w:val="none" w:sz="0" w:space="0" w:color="auto"/>
            <w:right w:val="none" w:sz="0" w:space="0" w:color="auto"/>
          </w:divBdr>
          <w:divsChild>
            <w:div w:id="1291085229">
              <w:marLeft w:val="0"/>
              <w:marRight w:val="0"/>
              <w:marTop w:val="0"/>
              <w:marBottom w:val="0"/>
              <w:divBdr>
                <w:top w:val="none" w:sz="0" w:space="0" w:color="auto"/>
                <w:left w:val="none" w:sz="0" w:space="0" w:color="auto"/>
                <w:bottom w:val="none" w:sz="0" w:space="0" w:color="auto"/>
                <w:right w:val="none" w:sz="0" w:space="0" w:color="auto"/>
              </w:divBdr>
              <w:divsChild>
                <w:div w:id="1739546946">
                  <w:marLeft w:val="0"/>
                  <w:marRight w:val="0"/>
                  <w:marTop w:val="0"/>
                  <w:marBottom w:val="0"/>
                  <w:divBdr>
                    <w:top w:val="none" w:sz="0" w:space="0" w:color="auto"/>
                    <w:left w:val="none" w:sz="0" w:space="0" w:color="auto"/>
                    <w:bottom w:val="none" w:sz="0" w:space="0" w:color="auto"/>
                    <w:right w:val="none" w:sz="0" w:space="0" w:color="auto"/>
                  </w:divBdr>
                  <w:divsChild>
                    <w:div w:id="1070427273">
                      <w:marLeft w:val="0"/>
                      <w:marRight w:val="0"/>
                      <w:marTop w:val="0"/>
                      <w:marBottom w:val="0"/>
                      <w:divBdr>
                        <w:top w:val="none" w:sz="0" w:space="0" w:color="auto"/>
                        <w:left w:val="none" w:sz="0" w:space="0" w:color="auto"/>
                        <w:bottom w:val="none" w:sz="0" w:space="0" w:color="auto"/>
                        <w:right w:val="none" w:sz="0" w:space="0" w:color="auto"/>
                      </w:divBdr>
                      <w:divsChild>
                        <w:div w:id="95016502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045913017">
                              <w:marLeft w:val="0"/>
                              <w:marRight w:val="0"/>
                              <w:marTop w:val="0"/>
                              <w:marBottom w:val="0"/>
                              <w:divBdr>
                                <w:top w:val="none" w:sz="0" w:space="0" w:color="auto"/>
                                <w:left w:val="none" w:sz="0" w:space="0" w:color="auto"/>
                                <w:bottom w:val="none" w:sz="0" w:space="0" w:color="auto"/>
                                <w:right w:val="none" w:sz="0" w:space="0" w:color="auto"/>
                              </w:divBdr>
                              <w:divsChild>
                                <w:div w:id="532379751">
                                  <w:marLeft w:val="0"/>
                                  <w:marRight w:val="0"/>
                                  <w:marTop w:val="0"/>
                                  <w:marBottom w:val="0"/>
                                  <w:divBdr>
                                    <w:top w:val="none" w:sz="0" w:space="0" w:color="auto"/>
                                    <w:left w:val="none" w:sz="0" w:space="0" w:color="auto"/>
                                    <w:bottom w:val="none" w:sz="0" w:space="0" w:color="auto"/>
                                    <w:right w:val="none" w:sz="0" w:space="0" w:color="auto"/>
                                  </w:divBdr>
                                  <w:divsChild>
                                    <w:div w:id="1230532533">
                                      <w:marLeft w:val="0"/>
                                      <w:marRight w:val="0"/>
                                      <w:marTop w:val="0"/>
                                      <w:marBottom w:val="0"/>
                                      <w:divBdr>
                                        <w:top w:val="none" w:sz="0" w:space="0" w:color="auto"/>
                                        <w:left w:val="none" w:sz="0" w:space="0" w:color="auto"/>
                                        <w:bottom w:val="none" w:sz="0" w:space="0" w:color="auto"/>
                                        <w:right w:val="none" w:sz="0" w:space="0" w:color="auto"/>
                                      </w:divBdr>
                                      <w:divsChild>
                                        <w:div w:id="158084374">
                                          <w:marLeft w:val="0"/>
                                          <w:marRight w:val="0"/>
                                          <w:marTop w:val="0"/>
                                          <w:marBottom w:val="0"/>
                                          <w:divBdr>
                                            <w:top w:val="none" w:sz="0" w:space="0" w:color="auto"/>
                                            <w:left w:val="none" w:sz="0" w:space="0" w:color="auto"/>
                                            <w:bottom w:val="none" w:sz="0" w:space="0" w:color="auto"/>
                                            <w:right w:val="none" w:sz="0" w:space="0" w:color="auto"/>
                                          </w:divBdr>
                                          <w:divsChild>
                                            <w:div w:id="16763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800934">
      <w:bodyDiv w:val="1"/>
      <w:marLeft w:val="0"/>
      <w:marRight w:val="0"/>
      <w:marTop w:val="0"/>
      <w:marBottom w:val="0"/>
      <w:divBdr>
        <w:top w:val="none" w:sz="0" w:space="0" w:color="auto"/>
        <w:left w:val="none" w:sz="0" w:space="0" w:color="auto"/>
        <w:bottom w:val="none" w:sz="0" w:space="0" w:color="auto"/>
        <w:right w:val="none" w:sz="0" w:space="0" w:color="auto"/>
      </w:divBdr>
      <w:divsChild>
        <w:div w:id="1986660247">
          <w:marLeft w:val="0"/>
          <w:marRight w:val="0"/>
          <w:marTop w:val="0"/>
          <w:marBottom w:val="0"/>
          <w:divBdr>
            <w:top w:val="none" w:sz="0" w:space="0" w:color="auto"/>
            <w:left w:val="none" w:sz="0" w:space="0" w:color="auto"/>
            <w:bottom w:val="none" w:sz="0" w:space="0" w:color="auto"/>
            <w:right w:val="none" w:sz="0" w:space="0" w:color="auto"/>
          </w:divBdr>
          <w:divsChild>
            <w:div w:id="1583101986">
              <w:marLeft w:val="0"/>
              <w:marRight w:val="0"/>
              <w:marTop w:val="0"/>
              <w:marBottom w:val="0"/>
              <w:divBdr>
                <w:top w:val="none" w:sz="0" w:space="0" w:color="auto"/>
                <w:left w:val="none" w:sz="0" w:space="0" w:color="auto"/>
                <w:bottom w:val="none" w:sz="0" w:space="0" w:color="auto"/>
                <w:right w:val="none" w:sz="0" w:space="0" w:color="auto"/>
              </w:divBdr>
              <w:divsChild>
                <w:div w:id="801656783">
                  <w:marLeft w:val="0"/>
                  <w:marRight w:val="0"/>
                  <w:marTop w:val="0"/>
                  <w:marBottom w:val="0"/>
                  <w:divBdr>
                    <w:top w:val="none" w:sz="0" w:space="0" w:color="auto"/>
                    <w:left w:val="none" w:sz="0" w:space="0" w:color="auto"/>
                    <w:bottom w:val="none" w:sz="0" w:space="0" w:color="auto"/>
                    <w:right w:val="none" w:sz="0" w:space="0" w:color="auto"/>
                  </w:divBdr>
                  <w:divsChild>
                    <w:div w:id="1788621218">
                      <w:marLeft w:val="0"/>
                      <w:marRight w:val="0"/>
                      <w:marTop w:val="0"/>
                      <w:marBottom w:val="0"/>
                      <w:divBdr>
                        <w:top w:val="none" w:sz="0" w:space="0" w:color="auto"/>
                        <w:left w:val="none" w:sz="0" w:space="0" w:color="auto"/>
                        <w:bottom w:val="none" w:sz="0" w:space="0" w:color="auto"/>
                        <w:right w:val="none" w:sz="0" w:space="0" w:color="auto"/>
                      </w:divBdr>
                      <w:divsChild>
                        <w:div w:id="21116031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39804257">
                              <w:marLeft w:val="0"/>
                              <w:marRight w:val="0"/>
                              <w:marTop w:val="0"/>
                              <w:marBottom w:val="0"/>
                              <w:divBdr>
                                <w:top w:val="none" w:sz="0" w:space="0" w:color="auto"/>
                                <w:left w:val="none" w:sz="0" w:space="0" w:color="auto"/>
                                <w:bottom w:val="none" w:sz="0" w:space="0" w:color="auto"/>
                                <w:right w:val="none" w:sz="0" w:space="0" w:color="auto"/>
                              </w:divBdr>
                              <w:divsChild>
                                <w:div w:id="258218054">
                                  <w:marLeft w:val="0"/>
                                  <w:marRight w:val="0"/>
                                  <w:marTop w:val="0"/>
                                  <w:marBottom w:val="0"/>
                                  <w:divBdr>
                                    <w:top w:val="none" w:sz="0" w:space="0" w:color="auto"/>
                                    <w:left w:val="none" w:sz="0" w:space="0" w:color="auto"/>
                                    <w:bottom w:val="none" w:sz="0" w:space="0" w:color="auto"/>
                                    <w:right w:val="none" w:sz="0" w:space="0" w:color="auto"/>
                                  </w:divBdr>
                                  <w:divsChild>
                                    <w:div w:id="714278492">
                                      <w:marLeft w:val="0"/>
                                      <w:marRight w:val="0"/>
                                      <w:marTop w:val="0"/>
                                      <w:marBottom w:val="0"/>
                                      <w:divBdr>
                                        <w:top w:val="none" w:sz="0" w:space="0" w:color="auto"/>
                                        <w:left w:val="none" w:sz="0" w:space="0" w:color="auto"/>
                                        <w:bottom w:val="none" w:sz="0" w:space="0" w:color="auto"/>
                                        <w:right w:val="none" w:sz="0" w:space="0" w:color="auto"/>
                                      </w:divBdr>
                                      <w:divsChild>
                                        <w:div w:id="88308562">
                                          <w:marLeft w:val="0"/>
                                          <w:marRight w:val="0"/>
                                          <w:marTop w:val="0"/>
                                          <w:marBottom w:val="0"/>
                                          <w:divBdr>
                                            <w:top w:val="none" w:sz="0" w:space="0" w:color="auto"/>
                                            <w:left w:val="none" w:sz="0" w:space="0" w:color="auto"/>
                                            <w:bottom w:val="none" w:sz="0" w:space="0" w:color="auto"/>
                                            <w:right w:val="none" w:sz="0" w:space="0" w:color="auto"/>
                                          </w:divBdr>
                                          <w:divsChild>
                                            <w:div w:id="10793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303460">
      <w:bodyDiv w:val="1"/>
      <w:marLeft w:val="0"/>
      <w:marRight w:val="0"/>
      <w:marTop w:val="0"/>
      <w:marBottom w:val="0"/>
      <w:divBdr>
        <w:top w:val="none" w:sz="0" w:space="0" w:color="auto"/>
        <w:left w:val="none" w:sz="0" w:space="0" w:color="auto"/>
        <w:bottom w:val="none" w:sz="0" w:space="0" w:color="auto"/>
        <w:right w:val="none" w:sz="0" w:space="0" w:color="auto"/>
      </w:divBdr>
      <w:divsChild>
        <w:div w:id="184103421">
          <w:marLeft w:val="0"/>
          <w:marRight w:val="0"/>
          <w:marTop w:val="0"/>
          <w:marBottom w:val="0"/>
          <w:divBdr>
            <w:top w:val="none" w:sz="0" w:space="0" w:color="auto"/>
            <w:left w:val="none" w:sz="0" w:space="0" w:color="auto"/>
            <w:bottom w:val="none" w:sz="0" w:space="0" w:color="auto"/>
            <w:right w:val="none" w:sz="0" w:space="0" w:color="auto"/>
          </w:divBdr>
          <w:divsChild>
            <w:div w:id="765732503">
              <w:marLeft w:val="0"/>
              <w:marRight w:val="0"/>
              <w:marTop w:val="0"/>
              <w:marBottom w:val="0"/>
              <w:divBdr>
                <w:top w:val="none" w:sz="0" w:space="0" w:color="auto"/>
                <w:left w:val="none" w:sz="0" w:space="0" w:color="auto"/>
                <w:bottom w:val="none" w:sz="0" w:space="0" w:color="auto"/>
                <w:right w:val="none" w:sz="0" w:space="0" w:color="auto"/>
              </w:divBdr>
              <w:divsChild>
                <w:div w:id="717899585">
                  <w:marLeft w:val="0"/>
                  <w:marRight w:val="0"/>
                  <w:marTop w:val="0"/>
                  <w:marBottom w:val="0"/>
                  <w:divBdr>
                    <w:top w:val="none" w:sz="0" w:space="0" w:color="auto"/>
                    <w:left w:val="none" w:sz="0" w:space="0" w:color="auto"/>
                    <w:bottom w:val="none" w:sz="0" w:space="0" w:color="auto"/>
                    <w:right w:val="none" w:sz="0" w:space="0" w:color="auto"/>
                  </w:divBdr>
                  <w:divsChild>
                    <w:div w:id="1538859115">
                      <w:marLeft w:val="0"/>
                      <w:marRight w:val="0"/>
                      <w:marTop w:val="0"/>
                      <w:marBottom w:val="0"/>
                      <w:divBdr>
                        <w:top w:val="none" w:sz="0" w:space="0" w:color="auto"/>
                        <w:left w:val="none" w:sz="0" w:space="0" w:color="auto"/>
                        <w:bottom w:val="none" w:sz="0" w:space="0" w:color="auto"/>
                        <w:right w:val="none" w:sz="0" w:space="0" w:color="auto"/>
                      </w:divBdr>
                      <w:divsChild>
                        <w:div w:id="97040369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73302270">
                              <w:marLeft w:val="0"/>
                              <w:marRight w:val="0"/>
                              <w:marTop w:val="0"/>
                              <w:marBottom w:val="0"/>
                              <w:divBdr>
                                <w:top w:val="none" w:sz="0" w:space="0" w:color="auto"/>
                                <w:left w:val="none" w:sz="0" w:space="0" w:color="auto"/>
                                <w:bottom w:val="none" w:sz="0" w:space="0" w:color="auto"/>
                                <w:right w:val="none" w:sz="0" w:space="0" w:color="auto"/>
                              </w:divBdr>
                              <w:divsChild>
                                <w:div w:id="2051950118">
                                  <w:marLeft w:val="0"/>
                                  <w:marRight w:val="0"/>
                                  <w:marTop w:val="0"/>
                                  <w:marBottom w:val="0"/>
                                  <w:divBdr>
                                    <w:top w:val="none" w:sz="0" w:space="0" w:color="auto"/>
                                    <w:left w:val="none" w:sz="0" w:space="0" w:color="auto"/>
                                    <w:bottom w:val="none" w:sz="0" w:space="0" w:color="auto"/>
                                    <w:right w:val="none" w:sz="0" w:space="0" w:color="auto"/>
                                  </w:divBdr>
                                  <w:divsChild>
                                    <w:div w:id="995572256">
                                      <w:marLeft w:val="0"/>
                                      <w:marRight w:val="0"/>
                                      <w:marTop w:val="0"/>
                                      <w:marBottom w:val="0"/>
                                      <w:divBdr>
                                        <w:top w:val="none" w:sz="0" w:space="0" w:color="auto"/>
                                        <w:left w:val="none" w:sz="0" w:space="0" w:color="auto"/>
                                        <w:bottom w:val="none" w:sz="0" w:space="0" w:color="auto"/>
                                        <w:right w:val="none" w:sz="0" w:space="0" w:color="auto"/>
                                      </w:divBdr>
                                      <w:divsChild>
                                        <w:div w:id="1185292108">
                                          <w:marLeft w:val="0"/>
                                          <w:marRight w:val="0"/>
                                          <w:marTop w:val="0"/>
                                          <w:marBottom w:val="0"/>
                                          <w:divBdr>
                                            <w:top w:val="none" w:sz="0" w:space="0" w:color="auto"/>
                                            <w:left w:val="none" w:sz="0" w:space="0" w:color="auto"/>
                                            <w:bottom w:val="none" w:sz="0" w:space="0" w:color="auto"/>
                                            <w:right w:val="none" w:sz="0" w:space="0" w:color="auto"/>
                                          </w:divBdr>
                                          <w:divsChild>
                                            <w:div w:id="1071587012">
                                              <w:marLeft w:val="0"/>
                                              <w:marRight w:val="0"/>
                                              <w:marTop w:val="0"/>
                                              <w:marBottom w:val="0"/>
                                              <w:divBdr>
                                                <w:top w:val="none" w:sz="0" w:space="0" w:color="auto"/>
                                                <w:left w:val="none" w:sz="0" w:space="0" w:color="auto"/>
                                                <w:bottom w:val="none" w:sz="0" w:space="0" w:color="auto"/>
                                                <w:right w:val="none" w:sz="0" w:space="0" w:color="auto"/>
                                              </w:divBdr>
                                              <w:divsChild>
                                                <w:div w:id="889726763">
                                                  <w:marLeft w:val="0"/>
                                                  <w:marRight w:val="0"/>
                                                  <w:marTop w:val="0"/>
                                                  <w:marBottom w:val="0"/>
                                                  <w:divBdr>
                                                    <w:top w:val="none" w:sz="0" w:space="0" w:color="auto"/>
                                                    <w:left w:val="none" w:sz="0" w:space="0" w:color="auto"/>
                                                    <w:bottom w:val="none" w:sz="0" w:space="0" w:color="auto"/>
                                                    <w:right w:val="none" w:sz="0" w:space="0" w:color="auto"/>
                                                  </w:divBdr>
                                                  <w:divsChild>
                                                    <w:div w:id="2290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711591">
      <w:bodyDiv w:val="1"/>
      <w:marLeft w:val="0"/>
      <w:marRight w:val="0"/>
      <w:marTop w:val="0"/>
      <w:marBottom w:val="0"/>
      <w:divBdr>
        <w:top w:val="none" w:sz="0" w:space="0" w:color="auto"/>
        <w:left w:val="none" w:sz="0" w:space="0" w:color="auto"/>
        <w:bottom w:val="none" w:sz="0" w:space="0" w:color="auto"/>
        <w:right w:val="none" w:sz="0" w:space="0" w:color="auto"/>
      </w:divBdr>
      <w:divsChild>
        <w:div w:id="112526898">
          <w:marLeft w:val="0"/>
          <w:marRight w:val="0"/>
          <w:marTop w:val="0"/>
          <w:marBottom w:val="0"/>
          <w:divBdr>
            <w:top w:val="none" w:sz="0" w:space="0" w:color="auto"/>
            <w:left w:val="none" w:sz="0" w:space="0" w:color="auto"/>
            <w:bottom w:val="none" w:sz="0" w:space="0" w:color="auto"/>
            <w:right w:val="none" w:sz="0" w:space="0" w:color="auto"/>
          </w:divBdr>
          <w:divsChild>
            <w:div w:id="1204950515">
              <w:marLeft w:val="0"/>
              <w:marRight w:val="0"/>
              <w:marTop w:val="0"/>
              <w:marBottom w:val="0"/>
              <w:divBdr>
                <w:top w:val="none" w:sz="0" w:space="0" w:color="auto"/>
                <w:left w:val="none" w:sz="0" w:space="0" w:color="auto"/>
                <w:bottom w:val="none" w:sz="0" w:space="0" w:color="auto"/>
                <w:right w:val="none" w:sz="0" w:space="0" w:color="auto"/>
              </w:divBdr>
              <w:divsChild>
                <w:div w:id="435175213">
                  <w:marLeft w:val="0"/>
                  <w:marRight w:val="0"/>
                  <w:marTop w:val="0"/>
                  <w:marBottom w:val="0"/>
                  <w:divBdr>
                    <w:top w:val="none" w:sz="0" w:space="0" w:color="auto"/>
                    <w:left w:val="none" w:sz="0" w:space="0" w:color="auto"/>
                    <w:bottom w:val="none" w:sz="0" w:space="0" w:color="auto"/>
                    <w:right w:val="none" w:sz="0" w:space="0" w:color="auto"/>
                  </w:divBdr>
                  <w:divsChild>
                    <w:div w:id="1701541246">
                      <w:marLeft w:val="0"/>
                      <w:marRight w:val="0"/>
                      <w:marTop w:val="0"/>
                      <w:marBottom w:val="0"/>
                      <w:divBdr>
                        <w:top w:val="none" w:sz="0" w:space="0" w:color="auto"/>
                        <w:left w:val="none" w:sz="0" w:space="0" w:color="auto"/>
                        <w:bottom w:val="none" w:sz="0" w:space="0" w:color="auto"/>
                        <w:right w:val="none" w:sz="0" w:space="0" w:color="auto"/>
                      </w:divBdr>
                      <w:divsChild>
                        <w:div w:id="180337652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702896205">
                              <w:marLeft w:val="0"/>
                              <w:marRight w:val="0"/>
                              <w:marTop w:val="0"/>
                              <w:marBottom w:val="0"/>
                              <w:divBdr>
                                <w:top w:val="none" w:sz="0" w:space="0" w:color="auto"/>
                                <w:left w:val="none" w:sz="0" w:space="0" w:color="auto"/>
                                <w:bottom w:val="none" w:sz="0" w:space="0" w:color="auto"/>
                                <w:right w:val="none" w:sz="0" w:space="0" w:color="auto"/>
                              </w:divBdr>
                              <w:divsChild>
                                <w:div w:id="878857958">
                                  <w:marLeft w:val="0"/>
                                  <w:marRight w:val="0"/>
                                  <w:marTop w:val="0"/>
                                  <w:marBottom w:val="0"/>
                                  <w:divBdr>
                                    <w:top w:val="none" w:sz="0" w:space="0" w:color="auto"/>
                                    <w:left w:val="none" w:sz="0" w:space="0" w:color="auto"/>
                                    <w:bottom w:val="none" w:sz="0" w:space="0" w:color="auto"/>
                                    <w:right w:val="none" w:sz="0" w:space="0" w:color="auto"/>
                                  </w:divBdr>
                                  <w:divsChild>
                                    <w:div w:id="1679581222">
                                      <w:marLeft w:val="0"/>
                                      <w:marRight w:val="0"/>
                                      <w:marTop w:val="0"/>
                                      <w:marBottom w:val="0"/>
                                      <w:divBdr>
                                        <w:top w:val="none" w:sz="0" w:space="0" w:color="auto"/>
                                        <w:left w:val="none" w:sz="0" w:space="0" w:color="auto"/>
                                        <w:bottom w:val="none" w:sz="0" w:space="0" w:color="auto"/>
                                        <w:right w:val="none" w:sz="0" w:space="0" w:color="auto"/>
                                      </w:divBdr>
                                      <w:divsChild>
                                        <w:div w:id="1614626036">
                                          <w:marLeft w:val="0"/>
                                          <w:marRight w:val="0"/>
                                          <w:marTop w:val="0"/>
                                          <w:marBottom w:val="0"/>
                                          <w:divBdr>
                                            <w:top w:val="none" w:sz="0" w:space="0" w:color="auto"/>
                                            <w:left w:val="none" w:sz="0" w:space="0" w:color="auto"/>
                                            <w:bottom w:val="none" w:sz="0" w:space="0" w:color="auto"/>
                                            <w:right w:val="none" w:sz="0" w:space="0" w:color="auto"/>
                                          </w:divBdr>
                                          <w:divsChild>
                                            <w:div w:id="2076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766236">
      <w:bodyDiv w:val="1"/>
      <w:marLeft w:val="0"/>
      <w:marRight w:val="0"/>
      <w:marTop w:val="0"/>
      <w:marBottom w:val="0"/>
      <w:divBdr>
        <w:top w:val="none" w:sz="0" w:space="0" w:color="auto"/>
        <w:left w:val="none" w:sz="0" w:space="0" w:color="auto"/>
        <w:bottom w:val="none" w:sz="0" w:space="0" w:color="auto"/>
        <w:right w:val="none" w:sz="0" w:space="0" w:color="auto"/>
      </w:divBdr>
    </w:div>
    <w:div w:id="1158769248">
      <w:bodyDiv w:val="1"/>
      <w:marLeft w:val="0"/>
      <w:marRight w:val="0"/>
      <w:marTop w:val="0"/>
      <w:marBottom w:val="0"/>
      <w:divBdr>
        <w:top w:val="none" w:sz="0" w:space="0" w:color="auto"/>
        <w:left w:val="none" w:sz="0" w:space="0" w:color="auto"/>
        <w:bottom w:val="none" w:sz="0" w:space="0" w:color="auto"/>
        <w:right w:val="none" w:sz="0" w:space="0" w:color="auto"/>
      </w:divBdr>
      <w:divsChild>
        <w:div w:id="200097865">
          <w:marLeft w:val="0"/>
          <w:marRight w:val="0"/>
          <w:marTop w:val="0"/>
          <w:marBottom w:val="0"/>
          <w:divBdr>
            <w:top w:val="none" w:sz="0" w:space="0" w:color="auto"/>
            <w:left w:val="none" w:sz="0" w:space="0" w:color="auto"/>
            <w:bottom w:val="none" w:sz="0" w:space="0" w:color="auto"/>
            <w:right w:val="none" w:sz="0" w:space="0" w:color="auto"/>
          </w:divBdr>
          <w:divsChild>
            <w:div w:id="1209219293">
              <w:marLeft w:val="0"/>
              <w:marRight w:val="0"/>
              <w:marTop w:val="0"/>
              <w:marBottom w:val="0"/>
              <w:divBdr>
                <w:top w:val="none" w:sz="0" w:space="0" w:color="auto"/>
                <w:left w:val="none" w:sz="0" w:space="0" w:color="auto"/>
                <w:bottom w:val="none" w:sz="0" w:space="0" w:color="auto"/>
                <w:right w:val="none" w:sz="0" w:space="0" w:color="auto"/>
              </w:divBdr>
              <w:divsChild>
                <w:div w:id="2111389429">
                  <w:marLeft w:val="0"/>
                  <w:marRight w:val="0"/>
                  <w:marTop w:val="0"/>
                  <w:marBottom w:val="0"/>
                  <w:divBdr>
                    <w:top w:val="none" w:sz="0" w:space="0" w:color="auto"/>
                    <w:left w:val="none" w:sz="0" w:space="0" w:color="auto"/>
                    <w:bottom w:val="none" w:sz="0" w:space="0" w:color="auto"/>
                    <w:right w:val="none" w:sz="0" w:space="0" w:color="auto"/>
                  </w:divBdr>
                  <w:divsChild>
                    <w:div w:id="45371604">
                      <w:marLeft w:val="0"/>
                      <w:marRight w:val="0"/>
                      <w:marTop w:val="0"/>
                      <w:marBottom w:val="0"/>
                      <w:divBdr>
                        <w:top w:val="none" w:sz="0" w:space="0" w:color="auto"/>
                        <w:left w:val="none" w:sz="0" w:space="0" w:color="auto"/>
                        <w:bottom w:val="none" w:sz="0" w:space="0" w:color="auto"/>
                        <w:right w:val="none" w:sz="0" w:space="0" w:color="auto"/>
                      </w:divBdr>
                      <w:divsChild>
                        <w:div w:id="112080511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864398271">
                              <w:marLeft w:val="0"/>
                              <w:marRight w:val="0"/>
                              <w:marTop w:val="0"/>
                              <w:marBottom w:val="0"/>
                              <w:divBdr>
                                <w:top w:val="none" w:sz="0" w:space="0" w:color="auto"/>
                                <w:left w:val="none" w:sz="0" w:space="0" w:color="auto"/>
                                <w:bottom w:val="none" w:sz="0" w:space="0" w:color="auto"/>
                                <w:right w:val="none" w:sz="0" w:space="0" w:color="auto"/>
                              </w:divBdr>
                              <w:divsChild>
                                <w:div w:id="212497833">
                                  <w:marLeft w:val="0"/>
                                  <w:marRight w:val="0"/>
                                  <w:marTop w:val="0"/>
                                  <w:marBottom w:val="0"/>
                                  <w:divBdr>
                                    <w:top w:val="none" w:sz="0" w:space="0" w:color="auto"/>
                                    <w:left w:val="none" w:sz="0" w:space="0" w:color="auto"/>
                                    <w:bottom w:val="none" w:sz="0" w:space="0" w:color="auto"/>
                                    <w:right w:val="none" w:sz="0" w:space="0" w:color="auto"/>
                                  </w:divBdr>
                                  <w:divsChild>
                                    <w:div w:id="1115176257">
                                      <w:marLeft w:val="0"/>
                                      <w:marRight w:val="0"/>
                                      <w:marTop w:val="0"/>
                                      <w:marBottom w:val="0"/>
                                      <w:divBdr>
                                        <w:top w:val="none" w:sz="0" w:space="0" w:color="auto"/>
                                        <w:left w:val="none" w:sz="0" w:space="0" w:color="auto"/>
                                        <w:bottom w:val="none" w:sz="0" w:space="0" w:color="auto"/>
                                        <w:right w:val="none" w:sz="0" w:space="0" w:color="auto"/>
                                      </w:divBdr>
                                      <w:divsChild>
                                        <w:div w:id="822699364">
                                          <w:marLeft w:val="0"/>
                                          <w:marRight w:val="0"/>
                                          <w:marTop w:val="0"/>
                                          <w:marBottom w:val="0"/>
                                          <w:divBdr>
                                            <w:top w:val="none" w:sz="0" w:space="0" w:color="auto"/>
                                            <w:left w:val="none" w:sz="0" w:space="0" w:color="auto"/>
                                            <w:bottom w:val="none" w:sz="0" w:space="0" w:color="auto"/>
                                            <w:right w:val="none" w:sz="0" w:space="0" w:color="auto"/>
                                          </w:divBdr>
                                          <w:divsChild>
                                            <w:div w:id="13891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894">
      <w:bodyDiv w:val="1"/>
      <w:marLeft w:val="0"/>
      <w:marRight w:val="0"/>
      <w:marTop w:val="0"/>
      <w:marBottom w:val="0"/>
      <w:divBdr>
        <w:top w:val="none" w:sz="0" w:space="0" w:color="auto"/>
        <w:left w:val="none" w:sz="0" w:space="0" w:color="auto"/>
        <w:bottom w:val="none" w:sz="0" w:space="0" w:color="auto"/>
        <w:right w:val="none" w:sz="0" w:space="0" w:color="auto"/>
      </w:divBdr>
    </w:div>
    <w:div w:id="1186597575">
      <w:bodyDiv w:val="1"/>
      <w:marLeft w:val="0"/>
      <w:marRight w:val="0"/>
      <w:marTop w:val="0"/>
      <w:marBottom w:val="0"/>
      <w:divBdr>
        <w:top w:val="none" w:sz="0" w:space="0" w:color="auto"/>
        <w:left w:val="none" w:sz="0" w:space="0" w:color="auto"/>
        <w:bottom w:val="none" w:sz="0" w:space="0" w:color="auto"/>
        <w:right w:val="none" w:sz="0" w:space="0" w:color="auto"/>
      </w:divBdr>
      <w:divsChild>
        <w:div w:id="1936091969">
          <w:marLeft w:val="0"/>
          <w:marRight w:val="0"/>
          <w:marTop w:val="0"/>
          <w:marBottom w:val="0"/>
          <w:divBdr>
            <w:top w:val="none" w:sz="0" w:space="0" w:color="auto"/>
            <w:left w:val="none" w:sz="0" w:space="0" w:color="auto"/>
            <w:bottom w:val="none" w:sz="0" w:space="0" w:color="auto"/>
            <w:right w:val="none" w:sz="0" w:space="0" w:color="auto"/>
          </w:divBdr>
          <w:divsChild>
            <w:div w:id="385304994">
              <w:marLeft w:val="0"/>
              <w:marRight w:val="0"/>
              <w:marTop w:val="0"/>
              <w:marBottom w:val="0"/>
              <w:divBdr>
                <w:top w:val="none" w:sz="0" w:space="0" w:color="auto"/>
                <w:left w:val="none" w:sz="0" w:space="0" w:color="auto"/>
                <w:bottom w:val="none" w:sz="0" w:space="0" w:color="auto"/>
                <w:right w:val="none" w:sz="0" w:space="0" w:color="auto"/>
              </w:divBdr>
              <w:divsChild>
                <w:div w:id="950623586">
                  <w:marLeft w:val="0"/>
                  <w:marRight w:val="0"/>
                  <w:marTop w:val="0"/>
                  <w:marBottom w:val="0"/>
                  <w:divBdr>
                    <w:top w:val="none" w:sz="0" w:space="0" w:color="auto"/>
                    <w:left w:val="none" w:sz="0" w:space="0" w:color="auto"/>
                    <w:bottom w:val="none" w:sz="0" w:space="0" w:color="auto"/>
                    <w:right w:val="none" w:sz="0" w:space="0" w:color="auto"/>
                  </w:divBdr>
                  <w:divsChild>
                    <w:div w:id="854997564">
                      <w:marLeft w:val="0"/>
                      <w:marRight w:val="0"/>
                      <w:marTop w:val="0"/>
                      <w:marBottom w:val="0"/>
                      <w:divBdr>
                        <w:top w:val="none" w:sz="0" w:space="0" w:color="auto"/>
                        <w:left w:val="none" w:sz="0" w:space="0" w:color="auto"/>
                        <w:bottom w:val="none" w:sz="0" w:space="0" w:color="auto"/>
                        <w:right w:val="none" w:sz="0" w:space="0" w:color="auto"/>
                      </w:divBdr>
                      <w:divsChild>
                        <w:div w:id="53939374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333991546">
                              <w:marLeft w:val="0"/>
                              <w:marRight w:val="0"/>
                              <w:marTop w:val="0"/>
                              <w:marBottom w:val="0"/>
                              <w:divBdr>
                                <w:top w:val="none" w:sz="0" w:space="0" w:color="auto"/>
                                <w:left w:val="none" w:sz="0" w:space="0" w:color="auto"/>
                                <w:bottom w:val="none" w:sz="0" w:space="0" w:color="auto"/>
                                <w:right w:val="none" w:sz="0" w:space="0" w:color="auto"/>
                              </w:divBdr>
                              <w:divsChild>
                                <w:div w:id="1328749602">
                                  <w:marLeft w:val="0"/>
                                  <w:marRight w:val="0"/>
                                  <w:marTop w:val="0"/>
                                  <w:marBottom w:val="0"/>
                                  <w:divBdr>
                                    <w:top w:val="none" w:sz="0" w:space="0" w:color="auto"/>
                                    <w:left w:val="none" w:sz="0" w:space="0" w:color="auto"/>
                                    <w:bottom w:val="none" w:sz="0" w:space="0" w:color="auto"/>
                                    <w:right w:val="none" w:sz="0" w:space="0" w:color="auto"/>
                                  </w:divBdr>
                                  <w:divsChild>
                                    <w:div w:id="1662852644">
                                      <w:marLeft w:val="0"/>
                                      <w:marRight w:val="0"/>
                                      <w:marTop w:val="0"/>
                                      <w:marBottom w:val="0"/>
                                      <w:divBdr>
                                        <w:top w:val="none" w:sz="0" w:space="0" w:color="auto"/>
                                        <w:left w:val="none" w:sz="0" w:space="0" w:color="auto"/>
                                        <w:bottom w:val="none" w:sz="0" w:space="0" w:color="auto"/>
                                        <w:right w:val="none" w:sz="0" w:space="0" w:color="auto"/>
                                      </w:divBdr>
                                      <w:divsChild>
                                        <w:div w:id="1122579389">
                                          <w:marLeft w:val="0"/>
                                          <w:marRight w:val="0"/>
                                          <w:marTop w:val="0"/>
                                          <w:marBottom w:val="0"/>
                                          <w:divBdr>
                                            <w:top w:val="none" w:sz="0" w:space="0" w:color="auto"/>
                                            <w:left w:val="none" w:sz="0" w:space="0" w:color="auto"/>
                                            <w:bottom w:val="none" w:sz="0" w:space="0" w:color="auto"/>
                                            <w:right w:val="none" w:sz="0" w:space="0" w:color="auto"/>
                                          </w:divBdr>
                                          <w:divsChild>
                                            <w:div w:id="16578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437169">
      <w:bodyDiv w:val="1"/>
      <w:marLeft w:val="0"/>
      <w:marRight w:val="0"/>
      <w:marTop w:val="0"/>
      <w:marBottom w:val="0"/>
      <w:divBdr>
        <w:top w:val="none" w:sz="0" w:space="0" w:color="auto"/>
        <w:left w:val="none" w:sz="0" w:space="0" w:color="auto"/>
        <w:bottom w:val="none" w:sz="0" w:space="0" w:color="auto"/>
        <w:right w:val="none" w:sz="0" w:space="0" w:color="auto"/>
      </w:divBdr>
      <w:divsChild>
        <w:div w:id="954871369">
          <w:marLeft w:val="0"/>
          <w:marRight w:val="0"/>
          <w:marTop w:val="0"/>
          <w:marBottom w:val="0"/>
          <w:divBdr>
            <w:top w:val="none" w:sz="0" w:space="0" w:color="auto"/>
            <w:left w:val="none" w:sz="0" w:space="0" w:color="auto"/>
            <w:bottom w:val="none" w:sz="0" w:space="0" w:color="auto"/>
            <w:right w:val="none" w:sz="0" w:space="0" w:color="auto"/>
          </w:divBdr>
          <w:divsChild>
            <w:div w:id="841510641">
              <w:marLeft w:val="0"/>
              <w:marRight w:val="0"/>
              <w:marTop w:val="0"/>
              <w:marBottom w:val="0"/>
              <w:divBdr>
                <w:top w:val="none" w:sz="0" w:space="0" w:color="auto"/>
                <w:left w:val="none" w:sz="0" w:space="0" w:color="auto"/>
                <w:bottom w:val="none" w:sz="0" w:space="0" w:color="auto"/>
                <w:right w:val="none" w:sz="0" w:space="0" w:color="auto"/>
              </w:divBdr>
              <w:divsChild>
                <w:div w:id="525100974">
                  <w:marLeft w:val="0"/>
                  <w:marRight w:val="0"/>
                  <w:marTop w:val="0"/>
                  <w:marBottom w:val="0"/>
                  <w:divBdr>
                    <w:top w:val="none" w:sz="0" w:space="0" w:color="auto"/>
                    <w:left w:val="none" w:sz="0" w:space="0" w:color="auto"/>
                    <w:bottom w:val="none" w:sz="0" w:space="0" w:color="auto"/>
                    <w:right w:val="none" w:sz="0" w:space="0" w:color="auto"/>
                  </w:divBdr>
                  <w:divsChild>
                    <w:div w:id="902982381">
                      <w:marLeft w:val="0"/>
                      <w:marRight w:val="0"/>
                      <w:marTop w:val="0"/>
                      <w:marBottom w:val="0"/>
                      <w:divBdr>
                        <w:top w:val="none" w:sz="0" w:space="0" w:color="auto"/>
                        <w:left w:val="none" w:sz="0" w:space="0" w:color="auto"/>
                        <w:bottom w:val="none" w:sz="0" w:space="0" w:color="auto"/>
                        <w:right w:val="none" w:sz="0" w:space="0" w:color="auto"/>
                      </w:divBdr>
                      <w:divsChild>
                        <w:div w:id="72182901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465271584">
                              <w:marLeft w:val="0"/>
                              <w:marRight w:val="0"/>
                              <w:marTop w:val="0"/>
                              <w:marBottom w:val="0"/>
                              <w:divBdr>
                                <w:top w:val="none" w:sz="0" w:space="0" w:color="auto"/>
                                <w:left w:val="none" w:sz="0" w:space="0" w:color="auto"/>
                                <w:bottom w:val="none" w:sz="0" w:space="0" w:color="auto"/>
                                <w:right w:val="none" w:sz="0" w:space="0" w:color="auto"/>
                              </w:divBdr>
                              <w:divsChild>
                                <w:div w:id="1601183740">
                                  <w:marLeft w:val="0"/>
                                  <w:marRight w:val="0"/>
                                  <w:marTop w:val="0"/>
                                  <w:marBottom w:val="0"/>
                                  <w:divBdr>
                                    <w:top w:val="none" w:sz="0" w:space="0" w:color="auto"/>
                                    <w:left w:val="none" w:sz="0" w:space="0" w:color="auto"/>
                                    <w:bottom w:val="none" w:sz="0" w:space="0" w:color="auto"/>
                                    <w:right w:val="none" w:sz="0" w:space="0" w:color="auto"/>
                                  </w:divBdr>
                                  <w:divsChild>
                                    <w:div w:id="1525442970">
                                      <w:marLeft w:val="0"/>
                                      <w:marRight w:val="0"/>
                                      <w:marTop w:val="0"/>
                                      <w:marBottom w:val="0"/>
                                      <w:divBdr>
                                        <w:top w:val="none" w:sz="0" w:space="0" w:color="auto"/>
                                        <w:left w:val="none" w:sz="0" w:space="0" w:color="auto"/>
                                        <w:bottom w:val="none" w:sz="0" w:space="0" w:color="auto"/>
                                        <w:right w:val="none" w:sz="0" w:space="0" w:color="auto"/>
                                      </w:divBdr>
                                      <w:divsChild>
                                        <w:div w:id="508757542">
                                          <w:marLeft w:val="0"/>
                                          <w:marRight w:val="0"/>
                                          <w:marTop w:val="0"/>
                                          <w:marBottom w:val="0"/>
                                          <w:divBdr>
                                            <w:top w:val="none" w:sz="0" w:space="0" w:color="auto"/>
                                            <w:left w:val="none" w:sz="0" w:space="0" w:color="auto"/>
                                            <w:bottom w:val="none" w:sz="0" w:space="0" w:color="auto"/>
                                            <w:right w:val="none" w:sz="0" w:space="0" w:color="auto"/>
                                          </w:divBdr>
                                          <w:divsChild>
                                            <w:div w:id="1445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995723">
      <w:bodyDiv w:val="1"/>
      <w:marLeft w:val="0"/>
      <w:marRight w:val="0"/>
      <w:marTop w:val="0"/>
      <w:marBottom w:val="0"/>
      <w:divBdr>
        <w:top w:val="none" w:sz="0" w:space="0" w:color="auto"/>
        <w:left w:val="none" w:sz="0" w:space="0" w:color="auto"/>
        <w:bottom w:val="none" w:sz="0" w:space="0" w:color="auto"/>
        <w:right w:val="none" w:sz="0" w:space="0" w:color="auto"/>
      </w:divBdr>
      <w:divsChild>
        <w:div w:id="1453549320">
          <w:marLeft w:val="0"/>
          <w:marRight w:val="0"/>
          <w:marTop w:val="0"/>
          <w:marBottom w:val="0"/>
          <w:divBdr>
            <w:top w:val="none" w:sz="0" w:space="0" w:color="auto"/>
            <w:left w:val="none" w:sz="0" w:space="0" w:color="auto"/>
            <w:bottom w:val="none" w:sz="0" w:space="0" w:color="auto"/>
            <w:right w:val="none" w:sz="0" w:space="0" w:color="auto"/>
          </w:divBdr>
          <w:divsChild>
            <w:div w:id="955139709">
              <w:marLeft w:val="0"/>
              <w:marRight w:val="0"/>
              <w:marTop w:val="0"/>
              <w:marBottom w:val="0"/>
              <w:divBdr>
                <w:top w:val="none" w:sz="0" w:space="0" w:color="auto"/>
                <w:left w:val="none" w:sz="0" w:space="0" w:color="auto"/>
                <w:bottom w:val="none" w:sz="0" w:space="0" w:color="auto"/>
                <w:right w:val="none" w:sz="0" w:space="0" w:color="auto"/>
              </w:divBdr>
              <w:divsChild>
                <w:div w:id="1030910695">
                  <w:marLeft w:val="0"/>
                  <w:marRight w:val="0"/>
                  <w:marTop w:val="0"/>
                  <w:marBottom w:val="0"/>
                  <w:divBdr>
                    <w:top w:val="none" w:sz="0" w:space="0" w:color="auto"/>
                    <w:left w:val="none" w:sz="0" w:space="0" w:color="auto"/>
                    <w:bottom w:val="none" w:sz="0" w:space="0" w:color="auto"/>
                    <w:right w:val="none" w:sz="0" w:space="0" w:color="auto"/>
                  </w:divBdr>
                  <w:divsChild>
                    <w:div w:id="1965185799">
                      <w:marLeft w:val="0"/>
                      <w:marRight w:val="0"/>
                      <w:marTop w:val="0"/>
                      <w:marBottom w:val="0"/>
                      <w:divBdr>
                        <w:top w:val="none" w:sz="0" w:space="0" w:color="auto"/>
                        <w:left w:val="none" w:sz="0" w:space="0" w:color="auto"/>
                        <w:bottom w:val="none" w:sz="0" w:space="0" w:color="auto"/>
                        <w:right w:val="none" w:sz="0" w:space="0" w:color="auto"/>
                      </w:divBdr>
                      <w:divsChild>
                        <w:div w:id="164338349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981932863">
                              <w:marLeft w:val="0"/>
                              <w:marRight w:val="0"/>
                              <w:marTop w:val="0"/>
                              <w:marBottom w:val="0"/>
                              <w:divBdr>
                                <w:top w:val="none" w:sz="0" w:space="0" w:color="auto"/>
                                <w:left w:val="none" w:sz="0" w:space="0" w:color="auto"/>
                                <w:bottom w:val="none" w:sz="0" w:space="0" w:color="auto"/>
                                <w:right w:val="none" w:sz="0" w:space="0" w:color="auto"/>
                              </w:divBdr>
                              <w:divsChild>
                                <w:div w:id="1062751179">
                                  <w:marLeft w:val="0"/>
                                  <w:marRight w:val="0"/>
                                  <w:marTop w:val="0"/>
                                  <w:marBottom w:val="0"/>
                                  <w:divBdr>
                                    <w:top w:val="none" w:sz="0" w:space="0" w:color="auto"/>
                                    <w:left w:val="none" w:sz="0" w:space="0" w:color="auto"/>
                                    <w:bottom w:val="none" w:sz="0" w:space="0" w:color="auto"/>
                                    <w:right w:val="none" w:sz="0" w:space="0" w:color="auto"/>
                                  </w:divBdr>
                                  <w:divsChild>
                                    <w:div w:id="1531145786">
                                      <w:marLeft w:val="0"/>
                                      <w:marRight w:val="0"/>
                                      <w:marTop w:val="0"/>
                                      <w:marBottom w:val="0"/>
                                      <w:divBdr>
                                        <w:top w:val="none" w:sz="0" w:space="0" w:color="auto"/>
                                        <w:left w:val="none" w:sz="0" w:space="0" w:color="auto"/>
                                        <w:bottom w:val="none" w:sz="0" w:space="0" w:color="auto"/>
                                        <w:right w:val="none" w:sz="0" w:space="0" w:color="auto"/>
                                      </w:divBdr>
                                      <w:divsChild>
                                        <w:div w:id="1844587258">
                                          <w:marLeft w:val="0"/>
                                          <w:marRight w:val="0"/>
                                          <w:marTop w:val="0"/>
                                          <w:marBottom w:val="0"/>
                                          <w:divBdr>
                                            <w:top w:val="none" w:sz="0" w:space="0" w:color="auto"/>
                                            <w:left w:val="none" w:sz="0" w:space="0" w:color="auto"/>
                                            <w:bottom w:val="none" w:sz="0" w:space="0" w:color="auto"/>
                                            <w:right w:val="none" w:sz="0" w:space="0" w:color="auto"/>
                                          </w:divBdr>
                                          <w:divsChild>
                                            <w:div w:id="1176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236107">
      <w:bodyDiv w:val="1"/>
      <w:marLeft w:val="0"/>
      <w:marRight w:val="0"/>
      <w:marTop w:val="0"/>
      <w:marBottom w:val="0"/>
      <w:divBdr>
        <w:top w:val="none" w:sz="0" w:space="0" w:color="auto"/>
        <w:left w:val="none" w:sz="0" w:space="0" w:color="auto"/>
        <w:bottom w:val="none" w:sz="0" w:space="0" w:color="auto"/>
        <w:right w:val="none" w:sz="0" w:space="0" w:color="auto"/>
      </w:divBdr>
      <w:divsChild>
        <w:div w:id="913005002">
          <w:marLeft w:val="0"/>
          <w:marRight w:val="0"/>
          <w:marTop w:val="0"/>
          <w:marBottom w:val="0"/>
          <w:divBdr>
            <w:top w:val="none" w:sz="0" w:space="0" w:color="auto"/>
            <w:left w:val="none" w:sz="0" w:space="0" w:color="auto"/>
            <w:bottom w:val="none" w:sz="0" w:space="0" w:color="auto"/>
            <w:right w:val="none" w:sz="0" w:space="0" w:color="auto"/>
          </w:divBdr>
          <w:divsChild>
            <w:div w:id="1696927927">
              <w:marLeft w:val="0"/>
              <w:marRight w:val="0"/>
              <w:marTop w:val="0"/>
              <w:marBottom w:val="0"/>
              <w:divBdr>
                <w:top w:val="none" w:sz="0" w:space="0" w:color="auto"/>
                <w:left w:val="none" w:sz="0" w:space="0" w:color="auto"/>
                <w:bottom w:val="none" w:sz="0" w:space="0" w:color="auto"/>
                <w:right w:val="none" w:sz="0" w:space="0" w:color="auto"/>
              </w:divBdr>
              <w:divsChild>
                <w:div w:id="1175653069">
                  <w:marLeft w:val="0"/>
                  <w:marRight w:val="0"/>
                  <w:marTop w:val="0"/>
                  <w:marBottom w:val="0"/>
                  <w:divBdr>
                    <w:top w:val="none" w:sz="0" w:space="0" w:color="auto"/>
                    <w:left w:val="none" w:sz="0" w:space="0" w:color="auto"/>
                    <w:bottom w:val="none" w:sz="0" w:space="0" w:color="auto"/>
                    <w:right w:val="none" w:sz="0" w:space="0" w:color="auto"/>
                  </w:divBdr>
                  <w:divsChild>
                    <w:div w:id="2071070866">
                      <w:marLeft w:val="0"/>
                      <w:marRight w:val="0"/>
                      <w:marTop w:val="0"/>
                      <w:marBottom w:val="0"/>
                      <w:divBdr>
                        <w:top w:val="none" w:sz="0" w:space="0" w:color="auto"/>
                        <w:left w:val="none" w:sz="0" w:space="0" w:color="auto"/>
                        <w:bottom w:val="none" w:sz="0" w:space="0" w:color="auto"/>
                        <w:right w:val="none" w:sz="0" w:space="0" w:color="auto"/>
                      </w:divBdr>
                      <w:divsChild>
                        <w:div w:id="157557961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572738391">
                              <w:marLeft w:val="0"/>
                              <w:marRight w:val="0"/>
                              <w:marTop w:val="0"/>
                              <w:marBottom w:val="0"/>
                              <w:divBdr>
                                <w:top w:val="none" w:sz="0" w:space="0" w:color="auto"/>
                                <w:left w:val="none" w:sz="0" w:space="0" w:color="auto"/>
                                <w:bottom w:val="none" w:sz="0" w:space="0" w:color="auto"/>
                                <w:right w:val="none" w:sz="0" w:space="0" w:color="auto"/>
                              </w:divBdr>
                              <w:divsChild>
                                <w:div w:id="199559716">
                                  <w:marLeft w:val="0"/>
                                  <w:marRight w:val="0"/>
                                  <w:marTop w:val="0"/>
                                  <w:marBottom w:val="0"/>
                                  <w:divBdr>
                                    <w:top w:val="none" w:sz="0" w:space="0" w:color="auto"/>
                                    <w:left w:val="none" w:sz="0" w:space="0" w:color="auto"/>
                                    <w:bottom w:val="none" w:sz="0" w:space="0" w:color="auto"/>
                                    <w:right w:val="none" w:sz="0" w:space="0" w:color="auto"/>
                                  </w:divBdr>
                                  <w:divsChild>
                                    <w:div w:id="882332925">
                                      <w:marLeft w:val="0"/>
                                      <w:marRight w:val="0"/>
                                      <w:marTop w:val="0"/>
                                      <w:marBottom w:val="0"/>
                                      <w:divBdr>
                                        <w:top w:val="none" w:sz="0" w:space="0" w:color="auto"/>
                                        <w:left w:val="none" w:sz="0" w:space="0" w:color="auto"/>
                                        <w:bottom w:val="none" w:sz="0" w:space="0" w:color="auto"/>
                                        <w:right w:val="none" w:sz="0" w:space="0" w:color="auto"/>
                                      </w:divBdr>
                                      <w:divsChild>
                                        <w:div w:id="919870797">
                                          <w:marLeft w:val="0"/>
                                          <w:marRight w:val="0"/>
                                          <w:marTop w:val="0"/>
                                          <w:marBottom w:val="0"/>
                                          <w:divBdr>
                                            <w:top w:val="none" w:sz="0" w:space="0" w:color="auto"/>
                                            <w:left w:val="none" w:sz="0" w:space="0" w:color="auto"/>
                                            <w:bottom w:val="none" w:sz="0" w:space="0" w:color="auto"/>
                                            <w:right w:val="none" w:sz="0" w:space="0" w:color="auto"/>
                                          </w:divBdr>
                                          <w:divsChild>
                                            <w:div w:id="7666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276480">
      <w:bodyDiv w:val="1"/>
      <w:marLeft w:val="0"/>
      <w:marRight w:val="0"/>
      <w:marTop w:val="0"/>
      <w:marBottom w:val="0"/>
      <w:divBdr>
        <w:top w:val="none" w:sz="0" w:space="0" w:color="auto"/>
        <w:left w:val="none" w:sz="0" w:space="0" w:color="auto"/>
        <w:bottom w:val="none" w:sz="0" w:space="0" w:color="auto"/>
        <w:right w:val="none" w:sz="0" w:space="0" w:color="auto"/>
      </w:divBdr>
      <w:divsChild>
        <w:div w:id="1353527605">
          <w:marLeft w:val="0"/>
          <w:marRight w:val="0"/>
          <w:marTop w:val="0"/>
          <w:marBottom w:val="0"/>
          <w:divBdr>
            <w:top w:val="none" w:sz="0" w:space="0" w:color="auto"/>
            <w:left w:val="none" w:sz="0" w:space="0" w:color="auto"/>
            <w:bottom w:val="none" w:sz="0" w:space="0" w:color="auto"/>
            <w:right w:val="none" w:sz="0" w:space="0" w:color="auto"/>
          </w:divBdr>
          <w:divsChild>
            <w:div w:id="669716973">
              <w:marLeft w:val="0"/>
              <w:marRight w:val="0"/>
              <w:marTop w:val="0"/>
              <w:marBottom w:val="0"/>
              <w:divBdr>
                <w:top w:val="none" w:sz="0" w:space="0" w:color="auto"/>
                <w:left w:val="none" w:sz="0" w:space="0" w:color="auto"/>
                <w:bottom w:val="none" w:sz="0" w:space="0" w:color="auto"/>
                <w:right w:val="none" w:sz="0" w:space="0" w:color="auto"/>
              </w:divBdr>
              <w:divsChild>
                <w:div w:id="1032074628">
                  <w:marLeft w:val="0"/>
                  <w:marRight w:val="0"/>
                  <w:marTop w:val="0"/>
                  <w:marBottom w:val="0"/>
                  <w:divBdr>
                    <w:top w:val="none" w:sz="0" w:space="0" w:color="auto"/>
                    <w:left w:val="none" w:sz="0" w:space="0" w:color="auto"/>
                    <w:bottom w:val="none" w:sz="0" w:space="0" w:color="auto"/>
                    <w:right w:val="none" w:sz="0" w:space="0" w:color="auto"/>
                  </w:divBdr>
                  <w:divsChild>
                    <w:div w:id="1110708567">
                      <w:marLeft w:val="0"/>
                      <w:marRight w:val="0"/>
                      <w:marTop w:val="0"/>
                      <w:marBottom w:val="0"/>
                      <w:divBdr>
                        <w:top w:val="none" w:sz="0" w:space="0" w:color="auto"/>
                        <w:left w:val="none" w:sz="0" w:space="0" w:color="auto"/>
                        <w:bottom w:val="none" w:sz="0" w:space="0" w:color="auto"/>
                        <w:right w:val="none" w:sz="0" w:space="0" w:color="auto"/>
                      </w:divBdr>
                      <w:divsChild>
                        <w:div w:id="35149873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39519746">
                              <w:marLeft w:val="0"/>
                              <w:marRight w:val="0"/>
                              <w:marTop w:val="0"/>
                              <w:marBottom w:val="0"/>
                              <w:divBdr>
                                <w:top w:val="none" w:sz="0" w:space="0" w:color="auto"/>
                                <w:left w:val="none" w:sz="0" w:space="0" w:color="auto"/>
                                <w:bottom w:val="none" w:sz="0" w:space="0" w:color="auto"/>
                                <w:right w:val="none" w:sz="0" w:space="0" w:color="auto"/>
                              </w:divBdr>
                              <w:divsChild>
                                <w:div w:id="465004144">
                                  <w:marLeft w:val="0"/>
                                  <w:marRight w:val="0"/>
                                  <w:marTop w:val="0"/>
                                  <w:marBottom w:val="0"/>
                                  <w:divBdr>
                                    <w:top w:val="none" w:sz="0" w:space="0" w:color="auto"/>
                                    <w:left w:val="none" w:sz="0" w:space="0" w:color="auto"/>
                                    <w:bottom w:val="none" w:sz="0" w:space="0" w:color="auto"/>
                                    <w:right w:val="none" w:sz="0" w:space="0" w:color="auto"/>
                                  </w:divBdr>
                                  <w:divsChild>
                                    <w:div w:id="1677227160">
                                      <w:marLeft w:val="0"/>
                                      <w:marRight w:val="0"/>
                                      <w:marTop w:val="0"/>
                                      <w:marBottom w:val="0"/>
                                      <w:divBdr>
                                        <w:top w:val="none" w:sz="0" w:space="0" w:color="auto"/>
                                        <w:left w:val="none" w:sz="0" w:space="0" w:color="auto"/>
                                        <w:bottom w:val="none" w:sz="0" w:space="0" w:color="auto"/>
                                        <w:right w:val="none" w:sz="0" w:space="0" w:color="auto"/>
                                      </w:divBdr>
                                      <w:divsChild>
                                        <w:div w:id="1592662828">
                                          <w:marLeft w:val="0"/>
                                          <w:marRight w:val="0"/>
                                          <w:marTop w:val="0"/>
                                          <w:marBottom w:val="0"/>
                                          <w:divBdr>
                                            <w:top w:val="none" w:sz="0" w:space="0" w:color="auto"/>
                                            <w:left w:val="none" w:sz="0" w:space="0" w:color="auto"/>
                                            <w:bottom w:val="none" w:sz="0" w:space="0" w:color="auto"/>
                                            <w:right w:val="none" w:sz="0" w:space="0" w:color="auto"/>
                                          </w:divBdr>
                                          <w:divsChild>
                                            <w:div w:id="21149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939897">
      <w:bodyDiv w:val="1"/>
      <w:marLeft w:val="0"/>
      <w:marRight w:val="0"/>
      <w:marTop w:val="0"/>
      <w:marBottom w:val="0"/>
      <w:divBdr>
        <w:top w:val="none" w:sz="0" w:space="0" w:color="auto"/>
        <w:left w:val="none" w:sz="0" w:space="0" w:color="auto"/>
        <w:bottom w:val="none" w:sz="0" w:space="0" w:color="auto"/>
        <w:right w:val="none" w:sz="0" w:space="0" w:color="auto"/>
      </w:divBdr>
      <w:divsChild>
        <w:div w:id="1104349697">
          <w:marLeft w:val="0"/>
          <w:marRight w:val="0"/>
          <w:marTop w:val="0"/>
          <w:marBottom w:val="0"/>
          <w:divBdr>
            <w:top w:val="none" w:sz="0" w:space="0" w:color="auto"/>
            <w:left w:val="none" w:sz="0" w:space="0" w:color="auto"/>
            <w:bottom w:val="none" w:sz="0" w:space="0" w:color="auto"/>
            <w:right w:val="none" w:sz="0" w:space="0" w:color="auto"/>
          </w:divBdr>
          <w:divsChild>
            <w:div w:id="1190409905">
              <w:marLeft w:val="0"/>
              <w:marRight w:val="0"/>
              <w:marTop w:val="0"/>
              <w:marBottom w:val="0"/>
              <w:divBdr>
                <w:top w:val="none" w:sz="0" w:space="0" w:color="auto"/>
                <w:left w:val="none" w:sz="0" w:space="0" w:color="auto"/>
                <w:bottom w:val="none" w:sz="0" w:space="0" w:color="auto"/>
                <w:right w:val="none" w:sz="0" w:space="0" w:color="auto"/>
              </w:divBdr>
              <w:divsChild>
                <w:div w:id="837960343">
                  <w:marLeft w:val="0"/>
                  <w:marRight w:val="0"/>
                  <w:marTop w:val="0"/>
                  <w:marBottom w:val="0"/>
                  <w:divBdr>
                    <w:top w:val="none" w:sz="0" w:space="0" w:color="auto"/>
                    <w:left w:val="none" w:sz="0" w:space="0" w:color="auto"/>
                    <w:bottom w:val="none" w:sz="0" w:space="0" w:color="auto"/>
                    <w:right w:val="none" w:sz="0" w:space="0" w:color="auto"/>
                  </w:divBdr>
                  <w:divsChild>
                    <w:div w:id="2144883566">
                      <w:marLeft w:val="0"/>
                      <w:marRight w:val="0"/>
                      <w:marTop w:val="0"/>
                      <w:marBottom w:val="0"/>
                      <w:divBdr>
                        <w:top w:val="none" w:sz="0" w:space="0" w:color="auto"/>
                        <w:left w:val="none" w:sz="0" w:space="0" w:color="auto"/>
                        <w:bottom w:val="none" w:sz="0" w:space="0" w:color="auto"/>
                        <w:right w:val="none" w:sz="0" w:space="0" w:color="auto"/>
                      </w:divBdr>
                      <w:divsChild>
                        <w:div w:id="39173727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592928309">
                              <w:marLeft w:val="0"/>
                              <w:marRight w:val="0"/>
                              <w:marTop w:val="0"/>
                              <w:marBottom w:val="0"/>
                              <w:divBdr>
                                <w:top w:val="none" w:sz="0" w:space="0" w:color="auto"/>
                                <w:left w:val="none" w:sz="0" w:space="0" w:color="auto"/>
                                <w:bottom w:val="none" w:sz="0" w:space="0" w:color="auto"/>
                                <w:right w:val="none" w:sz="0" w:space="0" w:color="auto"/>
                              </w:divBdr>
                              <w:divsChild>
                                <w:div w:id="279453267">
                                  <w:marLeft w:val="0"/>
                                  <w:marRight w:val="0"/>
                                  <w:marTop w:val="0"/>
                                  <w:marBottom w:val="0"/>
                                  <w:divBdr>
                                    <w:top w:val="none" w:sz="0" w:space="0" w:color="auto"/>
                                    <w:left w:val="none" w:sz="0" w:space="0" w:color="auto"/>
                                    <w:bottom w:val="none" w:sz="0" w:space="0" w:color="auto"/>
                                    <w:right w:val="none" w:sz="0" w:space="0" w:color="auto"/>
                                  </w:divBdr>
                                  <w:divsChild>
                                    <w:div w:id="1131290310">
                                      <w:marLeft w:val="0"/>
                                      <w:marRight w:val="0"/>
                                      <w:marTop w:val="0"/>
                                      <w:marBottom w:val="0"/>
                                      <w:divBdr>
                                        <w:top w:val="none" w:sz="0" w:space="0" w:color="auto"/>
                                        <w:left w:val="none" w:sz="0" w:space="0" w:color="auto"/>
                                        <w:bottom w:val="none" w:sz="0" w:space="0" w:color="auto"/>
                                        <w:right w:val="none" w:sz="0" w:space="0" w:color="auto"/>
                                      </w:divBdr>
                                      <w:divsChild>
                                        <w:div w:id="1373724637">
                                          <w:marLeft w:val="0"/>
                                          <w:marRight w:val="0"/>
                                          <w:marTop w:val="0"/>
                                          <w:marBottom w:val="0"/>
                                          <w:divBdr>
                                            <w:top w:val="none" w:sz="0" w:space="0" w:color="auto"/>
                                            <w:left w:val="none" w:sz="0" w:space="0" w:color="auto"/>
                                            <w:bottom w:val="none" w:sz="0" w:space="0" w:color="auto"/>
                                            <w:right w:val="none" w:sz="0" w:space="0" w:color="auto"/>
                                          </w:divBdr>
                                          <w:divsChild>
                                            <w:div w:id="20661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180088">
      <w:bodyDiv w:val="1"/>
      <w:marLeft w:val="0"/>
      <w:marRight w:val="0"/>
      <w:marTop w:val="0"/>
      <w:marBottom w:val="0"/>
      <w:divBdr>
        <w:top w:val="none" w:sz="0" w:space="0" w:color="auto"/>
        <w:left w:val="none" w:sz="0" w:space="0" w:color="auto"/>
        <w:bottom w:val="none" w:sz="0" w:space="0" w:color="auto"/>
        <w:right w:val="none" w:sz="0" w:space="0" w:color="auto"/>
      </w:divBdr>
      <w:divsChild>
        <w:div w:id="1283726163">
          <w:marLeft w:val="0"/>
          <w:marRight w:val="0"/>
          <w:marTop w:val="0"/>
          <w:marBottom w:val="0"/>
          <w:divBdr>
            <w:top w:val="none" w:sz="0" w:space="0" w:color="auto"/>
            <w:left w:val="none" w:sz="0" w:space="0" w:color="auto"/>
            <w:bottom w:val="none" w:sz="0" w:space="0" w:color="auto"/>
            <w:right w:val="none" w:sz="0" w:space="0" w:color="auto"/>
          </w:divBdr>
          <w:divsChild>
            <w:div w:id="896235981">
              <w:marLeft w:val="0"/>
              <w:marRight w:val="0"/>
              <w:marTop w:val="0"/>
              <w:marBottom w:val="0"/>
              <w:divBdr>
                <w:top w:val="none" w:sz="0" w:space="0" w:color="auto"/>
                <w:left w:val="none" w:sz="0" w:space="0" w:color="auto"/>
                <w:bottom w:val="none" w:sz="0" w:space="0" w:color="auto"/>
                <w:right w:val="none" w:sz="0" w:space="0" w:color="auto"/>
              </w:divBdr>
              <w:divsChild>
                <w:div w:id="969170755">
                  <w:marLeft w:val="0"/>
                  <w:marRight w:val="0"/>
                  <w:marTop w:val="0"/>
                  <w:marBottom w:val="0"/>
                  <w:divBdr>
                    <w:top w:val="none" w:sz="0" w:space="0" w:color="auto"/>
                    <w:left w:val="none" w:sz="0" w:space="0" w:color="auto"/>
                    <w:bottom w:val="none" w:sz="0" w:space="0" w:color="auto"/>
                    <w:right w:val="none" w:sz="0" w:space="0" w:color="auto"/>
                  </w:divBdr>
                  <w:divsChild>
                    <w:div w:id="495345328">
                      <w:marLeft w:val="0"/>
                      <w:marRight w:val="0"/>
                      <w:marTop w:val="0"/>
                      <w:marBottom w:val="0"/>
                      <w:divBdr>
                        <w:top w:val="none" w:sz="0" w:space="0" w:color="auto"/>
                        <w:left w:val="none" w:sz="0" w:space="0" w:color="auto"/>
                        <w:bottom w:val="none" w:sz="0" w:space="0" w:color="auto"/>
                        <w:right w:val="none" w:sz="0" w:space="0" w:color="auto"/>
                      </w:divBdr>
                      <w:divsChild>
                        <w:div w:id="176121874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33450236">
                              <w:marLeft w:val="0"/>
                              <w:marRight w:val="0"/>
                              <w:marTop w:val="0"/>
                              <w:marBottom w:val="0"/>
                              <w:divBdr>
                                <w:top w:val="none" w:sz="0" w:space="0" w:color="auto"/>
                                <w:left w:val="none" w:sz="0" w:space="0" w:color="auto"/>
                                <w:bottom w:val="none" w:sz="0" w:space="0" w:color="auto"/>
                                <w:right w:val="none" w:sz="0" w:space="0" w:color="auto"/>
                              </w:divBdr>
                              <w:divsChild>
                                <w:div w:id="1434477295">
                                  <w:marLeft w:val="0"/>
                                  <w:marRight w:val="0"/>
                                  <w:marTop w:val="0"/>
                                  <w:marBottom w:val="0"/>
                                  <w:divBdr>
                                    <w:top w:val="none" w:sz="0" w:space="0" w:color="auto"/>
                                    <w:left w:val="none" w:sz="0" w:space="0" w:color="auto"/>
                                    <w:bottom w:val="none" w:sz="0" w:space="0" w:color="auto"/>
                                    <w:right w:val="none" w:sz="0" w:space="0" w:color="auto"/>
                                  </w:divBdr>
                                  <w:divsChild>
                                    <w:div w:id="648095485">
                                      <w:marLeft w:val="0"/>
                                      <w:marRight w:val="0"/>
                                      <w:marTop w:val="0"/>
                                      <w:marBottom w:val="0"/>
                                      <w:divBdr>
                                        <w:top w:val="none" w:sz="0" w:space="0" w:color="auto"/>
                                        <w:left w:val="none" w:sz="0" w:space="0" w:color="auto"/>
                                        <w:bottom w:val="none" w:sz="0" w:space="0" w:color="auto"/>
                                        <w:right w:val="none" w:sz="0" w:space="0" w:color="auto"/>
                                      </w:divBdr>
                                      <w:divsChild>
                                        <w:div w:id="175077746">
                                          <w:marLeft w:val="0"/>
                                          <w:marRight w:val="0"/>
                                          <w:marTop w:val="0"/>
                                          <w:marBottom w:val="0"/>
                                          <w:divBdr>
                                            <w:top w:val="none" w:sz="0" w:space="0" w:color="auto"/>
                                            <w:left w:val="none" w:sz="0" w:space="0" w:color="auto"/>
                                            <w:bottom w:val="none" w:sz="0" w:space="0" w:color="auto"/>
                                            <w:right w:val="none" w:sz="0" w:space="0" w:color="auto"/>
                                          </w:divBdr>
                                          <w:divsChild>
                                            <w:div w:id="1802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963243">
      <w:bodyDiv w:val="1"/>
      <w:marLeft w:val="0"/>
      <w:marRight w:val="0"/>
      <w:marTop w:val="0"/>
      <w:marBottom w:val="0"/>
      <w:divBdr>
        <w:top w:val="none" w:sz="0" w:space="0" w:color="auto"/>
        <w:left w:val="none" w:sz="0" w:space="0" w:color="auto"/>
        <w:bottom w:val="none" w:sz="0" w:space="0" w:color="auto"/>
        <w:right w:val="none" w:sz="0" w:space="0" w:color="auto"/>
      </w:divBdr>
      <w:divsChild>
        <w:div w:id="782726321">
          <w:marLeft w:val="0"/>
          <w:marRight w:val="0"/>
          <w:marTop w:val="0"/>
          <w:marBottom w:val="0"/>
          <w:divBdr>
            <w:top w:val="none" w:sz="0" w:space="0" w:color="auto"/>
            <w:left w:val="none" w:sz="0" w:space="0" w:color="auto"/>
            <w:bottom w:val="none" w:sz="0" w:space="0" w:color="auto"/>
            <w:right w:val="none" w:sz="0" w:space="0" w:color="auto"/>
          </w:divBdr>
          <w:divsChild>
            <w:div w:id="349331033">
              <w:marLeft w:val="0"/>
              <w:marRight w:val="0"/>
              <w:marTop w:val="0"/>
              <w:marBottom w:val="0"/>
              <w:divBdr>
                <w:top w:val="none" w:sz="0" w:space="0" w:color="auto"/>
                <w:left w:val="none" w:sz="0" w:space="0" w:color="auto"/>
                <w:bottom w:val="none" w:sz="0" w:space="0" w:color="auto"/>
                <w:right w:val="none" w:sz="0" w:space="0" w:color="auto"/>
              </w:divBdr>
              <w:divsChild>
                <w:div w:id="244654586">
                  <w:marLeft w:val="0"/>
                  <w:marRight w:val="0"/>
                  <w:marTop w:val="0"/>
                  <w:marBottom w:val="0"/>
                  <w:divBdr>
                    <w:top w:val="none" w:sz="0" w:space="0" w:color="auto"/>
                    <w:left w:val="none" w:sz="0" w:space="0" w:color="auto"/>
                    <w:bottom w:val="none" w:sz="0" w:space="0" w:color="auto"/>
                    <w:right w:val="none" w:sz="0" w:space="0" w:color="auto"/>
                  </w:divBdr>
                  <w:divsChild>
                    <w:div w:id="2096049742">
                      <w:marLeft w:val="0"/>
                      <w:marRight w:val="0"/>
                      <w:marTop w:val="0"/>
                      <w:marBottom w:val="0"/>
                      <w:divBdr>
                        <w:top w:val="none" w:sz="0" w:space="0" w:color="auto"/>
                        <w:left w:val="none" w:sz="0" w:space="0" w:color="auto"/>
                        <w:bottom w:val="none" w:sz="0" w:space="0" w:color="auto"/>
                        <w:right w:val="none" w:sz="0" w:space="0" w:color="auto"/>
                      </w:divBdr>
                      <w:divsChild>
                        <w:div w:id="1342393389">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81951201">
                              <w:marLeft w:val="0"/>
                              <w:marRight w:val="0"/>
                              <w:marTop w:val="0"/>
                              <w:marBottom w:val="0"/>
                              <w:divBdr>
                                <w:top w:val="none" w:sz="0" w:space="0" w:color="auto"/>
                                <w:left w:val="none" w:sz="0" w:space="0" w:color="auto"/>
                                <w:bottom w:val="none" w:sz="0" w:space="0" w:color="auto"/>
                                <w:right w:val="none" w:sz="0" w:space="0" w:color="auto"/>
                              </w:divBdr>
                              <w:divsChild>
                                <w:div w:id="730079628">
                                  <w:marLeft w:val="0"/>
                                  <w:marRight w:val="0"/>
                                  <w:marTop w:val="0"/>
                                  <w:marBottom w:val="0"/>
                                  <w:divBdr>
                                    <w:top w:val="none" w:sz="0" w:space="0" w:color="auto"/>
                                    <w:left w:val="none" w:sz="0" w:space="0" w:color="auto"/>
                                    <w:bottom w:val="none" w:sz="0" w:space="0" w:color="auto"/>
                                    <w:right w:val="none" w:sz="0" w:space="0" w:color="auto"/>
                                  </w:divBdr>
                                  <w:divsChild>
                                    <w:div w:id="1837989127">
                                      <w:marLeft w:val="0"/>
                                      <w:marRight w:val="0"/>
                                      <w:marTop w:val="0"/>
                                      <w:marBottom w:val="0"/>
                                      <w:divBdr>
                                        <w:top w:val="none" w:sz="0" w:space="0" w:color="auto"/>
                                        <w:left w:val="none" w:sz="0" w:space="0" w:color="auto"/>
                                        <w:bottom w:val="none" w:sz="0" w:space="0" w:color="auto"/>
                                        <w:right w:val="none" w:sz="0" w:space="0" w:color="auto"/>
                                      </w:divBdr>
                                      <w:divsChild>
                                        <w:div w:id="672880622">
                                          <w:marLeft w:val="0"/>
                                          <w:marRight w:val="0"/>
                                          <w:marTop w:val="0"/>
                                          <w:marBottom w:val="0"/>
                                          <w:divBdr>
                                            <w:top w:val="none" w:sz="0" w:space="0" w:color="auto"/>
                                            <w:left w:val="none" w:sz="0" w:space="0" w:color="auto"/>
                                            <w:bottom w:val="none" w:sz="0" w:space="0" w:color="auto"/>
                                            <w:right w:val="none" w:sz="0" w:space="0" w:color="auto"/>
                                          </w:divBdr>
                                          <w:divsChild>
                                            <w:div w:id="19908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300908">
      <w:bodyDiv w:val="1"/>
      <w:marLeft w:val="0"/>
      <w:marRight w:val="0"/>
      <w:marTop w:val="0"/>
      <w:marBottom w:val="0"/>
      <w:divBdr>
        <w:top w:val="none" w:sz="0" w:space="0" w:color="auto"/>
        <w:left w:val="none" w:sz="0" w:space="0" w:color="auto"/>
        <w:bottom w:val="none" w:sz="0" w:space="0" w:color="auto"/>
        <w:right w:val="none" w:sz="0" w:space="0" w:color="auto"/>
      </w:divBdr>
      <w:divsChild>
        <w:div w:id="1570656574">
          <w:marLeft w:val="0"/>
          <w:marRight w:val="0"/>
          <w:marTop w:val="0"/>
          <w:marBottom w:val="0"/>
          <w:divBdr>
            <w:top w:val="none" w:sz="0" w:space="0" w:color="auto"/>
            <w:left w:val="none" w:sz="0" w:space="0" w:color="auto"/>
            <w:bottom w:val="none" w:sz="0" w:space="0" w:color="auto"/>
            <w:right w:val="none" w:sz="0" w:space="0" w:color="auto"/>
          </w:divBdr>
          <w:divsChild>
            <w:div w:id="1486701328">
              <w:marLeft w:val="0"/>
              <w:marRight w:val="0"/>
              <w:marTop w:val="0"/>
              <w:marBottom w:val="0"/>
              <w:divBdr>
                <w:top w:val="none" w:sz="0" w:space="0" w:color="auto"/>
                <w:left w:val="none" w:sz="0" w:space="0" w:color="auto"/>
                <w:bottom w:val="none" w:sz="0" w:space="0" w:color="auto"/>
                <w:right w:val="none" w:sz="0" w:space="0" w:color="auto"/>
              </w:divBdr>
              <w:divsChild>
                <w:div w:id="1165168730">
                  <w:marLeft w:val="0"/>
                  <w:marRight w:val="0"/>
                  <w:marTop w:val="0"/>
                  <w:marBottom w:val="0"/>
                  <w:divBdr>
                    <w:top w:val="none" w:sz="0" w:space="0" w:color="auto"/>
                    <w:left w:val="none" w:sz="0" w:space="0" w:color="auto"/>
                    <w:bottom w:val="none" w:sz="0" w:space="0" w:color="auto"/>
                    <w:right w:val="none" w:sz="0" w:space="0" w:color="auto"/>
                  </w:divBdr>
                  <w:divsChild>
                    <w:div w:id="823862606">
                      <w:marLeft w:val="0"/>
                      <w:marRight w:val="0"/>
                      <w:marTop w:val="0"/>
                      <w:marBottom w:val="0"/>
                      <w:divBdr>
                        <w:top w:val="none" w:sz="0" w:space="0" w:color="auto"/>
                        <w:left w:val="none" w:sz="0" w:space="0" w:color="auto"/>
                        <w:bottom w:val="none" w:sz="0" w:space="0" w:color="auto"/>
                        <w:right w:val="none" w:sz="0" w:space="0" w:color="auto"/>
                      </w:divBdr>
                      <w:divsChild>
                        <w:div w:id="214298909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644194320">
                              <w:marLeft w:val="0"/>
                              <w:marRight w:val="0"/>
                              <w:marTop w:val="0"/>
                              <w:marBottom w:val="0"/>
                              <w:divBdr>
                                <w:top w:val="none" w:sz="0" w:space="0" w:color="auto"/>
                                <w:left w:val="none" w:sz="0" w:space="0" w:color="auto"/>
                                <w:bottom w:val="none" w:sz="0" w:space="0" w:color="auto"/>
                                <w:right w:val="none" w:sz="0" w:space="0" w:color="auto"/>
                              </w:divBdr>
                              <w:divsChild>
                                <w:div w:id="2072148893">
                                  <w:marLeft w:val="0"/>
                                  <w:marRight w:val="0"/>
                                  <w:marTop w:val="0"/>
                                  <w:marBottom w:val="0"/>
                                  <w:divBdr>
                                    <w:top w:val="none" w:sz="0" w:space="0" w:color="auto"/>
                                    <w:left w:val="none" w:sz="0" w:space="0" w:color="auto"/>
                                    <w:bottom w:val="none" w:sz="0" w:space="0" w:color="auto"/>
                                    <w:right w:val="none" w:sz="0" w:space="0" w:color="auto"/>
                                  </w:divBdr>
                                  <w:divsChild>
                                    <w:div w:id="1359816997">
                                      <w:marLeft w:val="0"/>
                                      <w:marRight w:val="0"/>
                                      <w:marTop w:val="0"/>
                                      <w:marBottom w:val="0"/>
                                      <w:divBdr>
                                        <w:top w:val="none" w:sz="0" w:space="0" w:color="auto"/>
                                        <w:left w:val="none" w:sz="0" w:space="0" w:color="auto"/>
                                        <w:bottom w:val="none" w:sz="0" w:space="0" w:color="auto"/>
                                        <w:right w:val="none" w:sz="0" w:space="0" w:color="auto"/>
                                      </w:divBdr>
                                      <w:divsChild>
                                        <w:div w:id="1525820628">
                                          <w:marLeft w:val="0"/>
                                          <w:marRight w:val="0"/>
                                          <w:marTop w:val="0"/>
                                          <w:marBottom w:val="0"/>
                                          <w:divBdr>
                                            <w:top w:val="none" w:sz="0" w:space="0" w:color="auto"/>
                                            <w:left w:val="none" w:sz="0" w:space="0" w:color="auto"/>
                                            <w:bottom w:val="none" w:sz="0" w:space="0" w:color="auto"/>
                                            <w:right w:val="none" w:sz="0" w:space="0" w:color="auto"/>
                                          </w:divBdr>
                                          <w:divsChild>
                                            <w:div w:id="18807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605777">
      <w:bodyDiv w:val="1"/>
      <w:marLeft w:val="0"/>
      <w:marRight w:val="0"/>
      <w:marTop w:val="0"/>
      <w:marBottom w:val="0"/>
      <w:divBdr>
        <w:top w:val="none" w:sz="0" w:space="0" w:color="auto"/>
        <w:left w:val="none" w:sz="0" w:space="0" w:color="auto"/>
        <w:bottom w:val="none" w:sz="0" w:space="0" w:color="auto"/>
        <w:right w:val="none" w:sz="0" w:space="0" w:color="auto"/>
      </w:divBdr>
      <w:divsChild>
        <w:div w:id="952858935">
          <w:marLeft w:val="0"/>
          <w:marRight w:val="0"/>
          <w:marTop w:val="0"/>
          <w:marBottom w:val="0"/>
          <w:divBdr>
            <w:top w:val="none" w:sz="0" w:space="0" w:color="auto"/>
            <w:left w:val="none" w:sz="0" w:space="0" w:color="auto"/>
            <w:bottom w:val="none" w:sz="0" w:space="0" w:color="auto"/>
            <w:right w:val="none" w:sz="0" w:space="0" w:color="auto"/>
          </w:divBdr>
          <w:divsChild>
            <w:div w:id="1132141384">
              <w:marLeft w:val="0"/>
              <w:marRight w:val="0"/>
              <w:marTop w:val="0"/>
              <w:marBottom w:val="0"/>
              <w:divBdr>
                <w:top w:val="none" w:sz="0" w:space="0" w:color="auto"/>
                <w:left w:val="none" w:sz="0" w:space="0" w:color="auto"/>
                <w:bottom w:val="none" w:sz="0" w:space="0" w:color="auto"/>
                <w:right w:val="none" w:sz="0" w:space="0" w:color="auto"/>
              </w:divBdr>
              <w:divsChild>
                <w:div w:id="1052730777">
                  <w:marLeft w:val="0"/>
                  <w:marRight w:val="0"/>
                  <w:marTop w:val="0"/>
                  <w:marBottom w:val="0"/>
                  <w:divBdr>
                    <w:top w:val="none" w:sz="0" w:space="0" w:color="auto"/>
                    <w:left w:val="none" w:sz="0" w:space="0" w:color="auto"/>
                    <w:bottom w:val="none" w:sz="0" w:space="0" w:color="auto"/>
                    <w:right w:val="none" w:sz="0" w:space="0" w:color="auto"/>
                  </w:divBdr>
                  <w:divsChild>
                    <w:div w:id="1102071384">
                      <w:marLeft w:val="0"/>
                      <w:marRight w:val="0"/>
                      <w:marTop w:val="0"/>
                      <w:marBottom w:val="0"/>
                      <w:divBdr>
                        <w:top w:val="none" w:sz="0" w:space="0" w:color="auto"/>
                        <w:left w:val="none" w:sz="0" w:space="0" w:color="auto"/>
                        <w:bottom w:val="none" w:sz="0" w:space="0" w:color="auto"/>
                        <w:right w:val="none" w:sz="0" w:space="0" w:color="auto"/>
                      </w:divBdr>
                      <w:divsChild>
                        <w:div w:id="29013160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882328084">
                              <w:marLeft w:val="0"/>
                              <w:marRight w:val="0"/>
                              <w:marTop w:val="0"/>
                              <w:marBottom w:val="0"/>
                              <w:divBdr>
                                <w:top w:val="none" w:sz="0" w:space="0" w:color="auto"/>
                                <w:left w:val="none" w:sz="0" w:space="0" w:color="auto"/>
                                <w:bottom w:val="none" w:sz="0" w:space="0" w:color="auto"/>
                                <w:right w:val="none" w:sz="0" w:space="0" w:color="auto"/>
                              </w:divBdr>
                              <w:divsChild>
                                <w:div w:id="1929608159">
                                  <w:marLeft w:val="0"/>
                                  <w:marRight w:val="0"/>
                                  <w:marTop w:val="0"/>
                                  <w:marBottom w:val="0"/>
                                  <w:divBdr>
                                    <w:top w:val="none" w:sz="0" w:space="0" w:color="auto"/>
                                    <w:left w:val="none" w:sz="0" w:space="0" w:color="auto"/>
                                    <w:bottom w:val="none" w:sz="0" w:space="0" w:color="auto"/>
                                    <w:right w:val="none" w:sz="0" w:space="0" w:color="auto"/>
                                  </w:divBdr>
                                  <w:divsChild>
                                    <w:div w:id="283656837">
                                      <w:marLeft w:val="0"/>
                                      <w:marRight w:val="0"/>
                                      <w:marTop w:val="0"/>
                                      <w:marBottom w:val="0"/>
                                      <w:divBdr>
                                        <w:top w:val="none" w:sz="0" w:space="0" w:color="auto"/>
                                        <w:left w:val="none" w:sz="0" w:space="0" w:color="auto"/>
                                        <w:bottom w:val="none" w:sz="0" w:space="0" w:color="auto"/>
                                        <w:right w:val="none" w:sz="0" w:space="0" w:color="auto"/>
                                      </w:divBdr>
                                      <w:divsChild>
                                        <w:div w:id="785390090">
                                          <w:marLeft w:val="0"/>
                                          <w:marRight w:val="0"/>
                                          <w:marTop w:val="0"/>
                                          <w:marBottom w:val="0"/>
                                          <w:divBdr>
                                            <w:top w:val="none" w:sz="0" w:space="0" w:color="auto"/>
                                            <w:left w:val="none" w:sz="0" w:space="0" w:color="auto"/>
                                            <w:bottom w:val="none" w:sz="0" w:space="0" w:color="auto"/>
                                            <w:right w:val="none" w:sz="0" w:space="0" w:color="auto"/>
                                          </w:divBdr>
                                          <w:divsChild>
                                            <w:div w:id="17885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63012">
      <w:bodyDiv w:val="1"/>
      <w:marLeft w:val="0"/>
      <w:marRight w:val="0"/>
      <w:marTop w:val="0"/>
      <w:marBottom w:val="0"/>
      <w:divBdr>
        <w:top w:val="none" w:sz="0" w:space="0" w:color="auto"/>
        <w:left w:val="none" w:sz="0" w:space="0" w:color="auto"/>
        <w:bottom w:val="none" w:sz="0" w:space="0" w:color="auto"/>
        <w:right w:val="none" w:sz="0" w:space="0" w:color="auto"/>
      </w:divBdr>
    </w:div>
    <w:div w:id="1701707950">
      <w:bodyDiv w:val="1"/>
      <w:marLeft w:val="0"/>
      <w:marRight w:val="0"/>
      <w:marTop w:val="0"/>
      <w:marBottom w:val="0"/>
      <w:divBdr>
        <w:top w:val="none" w:sz="0" w:space="0" w:color="auto"/>
        <w:left w:val="none" w:sz="0" w:space="0" w:color="auto"/>
        <w:bottom w:val="none" w:sz="0" w:space="0" w:color="auto"/>
        <w:right w:val="none" w:sz="0" w:space="0" w:color="auto"/>
      </w:divBdr>
      <w:divsChild>
        <w:div w:id="1787381818">
          <w:marLeft w:val="0"/>
          <w:marRight w:val="0"/>
          <w:marTop w:val="0"/>
          <w:marBottom w:val="0"/>
          <w:divBdr>
            <w:top w:val="none" w:sz="0" w:space="0" w:color="auto"/>
            <w:left w:val="none" w:sz="0" w:space="0" w:color="auto"/>
            <w:bottom w:val="none" w:sz="0" w:space="0" w:color="auto"/>
            <w:right w:val="none" w:sz="0" w:space="0" w:color="auto"/>
          </w:divBdr>
          <w:divsChild>
            <w:div w:id="599145889">
              <w:marLeft w:val="0"/>
              <w:marRight w:val="0"/>
              <w:marTop w:val="0"/>
              <w:marBottom w:val="0"/>
              <w:divBdr>
                <w:top w:val="none" w:sz="0" w:space="0" w:color="auto"/>
                <w:left w:val="none" w:sz="0" w:space="0" w:color="auto"/>
                <w:bottom w:val="none" w:sz="0" w:space="0" w:color="auto"/>
                <w:right w:val="none" w:sz="0" w:space="0" w:color="auto"/>
              </w:divBdr>
              <w:divsChild>
                <w:div w:id="840700747">
                  <w:marLeft w:val="0"/>
                  <w:marRight w:val="0"/>
                  <w:marTop w:val="0"/>
                  <w:marBottom w:val="0"/>
                  <w:divBdr>
                    <w:top w:val="none" w:sz="0" w:space="0" w:color="auto"/>
                    <w:left w:val="none" w:sz="0" w:space="0" w:color="auto"/>
                    <w:bottom w:val="none" w:sz="0" w:space="0" w:color="auto"/>
                    <w:right w:val="none" w:sz="0" w:space="0" w:color="auto"/>
                  </w:divBdr>
                  <w:divsChild>
                    <w:div w:id="249512102">
                      <w:marLeft w:val="0"/>
                      <w:marRight w:val="0"/>
                      <w:marTop w:val="0"/>
                      <w:marBottom w:val="0"/>
                      <w:divBdr>
                        <w:top w:val="none" w:sz="0" w:space="0" w:color="auto"/>
                        <w:left w:val="none" w:sz="0" w:space="0" w:color="auto"/>
                        <w:bottom w:val="none" w:sz="0" w:space="0" w:color="auto"/>
                        <w:right w:val="none" w:sz="0" w:space="0" w:color="auto"/>
                      </w:divBdr>
                      <w:divsChild>
                        <w:div w:id="630940673">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39224240">
                              <w:marLeft w:val="0"/>
                              <w:marRight w:val="0"/>
                              <w:marTop w:val="0"/>
                              <w:marBottom w:val="0"/>
                              <w:divBdr>
                                <w:top w:val="none" w:sz="0" w:space="0" w:color="auto"/>
                                <w:left w:val="none" w:sz="0" w:space="0" w:color="auto"/>
                                <w:bottom w:val="none" w:sz="0" w:space="0" w:color="auto"/>
                                <w:right w:val="none" w:sz="0" w:space="0" w:color="auto"/>
                              </w:divBdr>
                              <w:divsChild>
                                <w:div w:id="229967921">
                                  <w:marLeft w:val="0"/>
                                  <w:marRight w:val="0"/>
                                  <w:marTop w:val="0"/>
                                  <w:marBottom w:val="0"/>
                                  <w:divBdr>
                                    <w:top w:val="none" w:sz="0" w:space="0" w:color="auto"/>
                                    <w:left w:val="none" w:sz="0" w:space="0" w:color="auto"/>
                                    <w:bottom w:val="none" w:sz="0" w:space="0" w:color="auto"/>
                                    <w:right w:val="none" w:sz="0" w:space="0" w:color="auto"/>
                                  </w:divBdr>
                                  <w:divsChild>
                                    <w:div w:id="256140652">
                                      <w:marLeft w:val="0"/>
                                      <w:marRight w:val="0"/>
                                      <w:marTop w:val="0"/>
                                      <w:marBottom w:val="0"/>
                                      <w:divBdr>
                                        <w:top w:val="none" w:sz="0" w:space="0" w:color="auto"/>
                                        <w:left w:val="none" w:sz="0" w:space="0" w:color="auto"/>
                                        <w:bottom w:val="none" w:sz="0" w:space="0" w:color="auto"/>
                                        <w:right w:val="none" w:sz="0" w:space="0" w:color="auto"/>
                                      </w:divBdr>
                                      <w:divsChild>
                                        <w:div w:id="868105314">
                                          <w:marLeft w:val="0"/>
                                          <w:marRight w:val="0"/>
                                          <w:marTop w:val="0"/>
                                          <w:marBottom w:val="0"/>
                                          <w:divBdr>
                                            <w:top w:val="none" w:sz="0" w:space="0" w:color="auto"/>
                                            <w:left w:val="none" w:sz="0" w:space="0" w:color="auto"/>
                                            <w:bottom w:val="none" w:sz="0" w:space="0" w:color="auto"/>
                                            <w:right w:val="none" w:sz="0" w:space="0" w:color="auto"/>
                                          </w:divBdr>
                                          <w:divsChild>
                                            <w:div w:id="2672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075503">
      <w:bodyDiv w:val="1"/>
      <w:marLeft w:val="0"/>
      <w:marRight w:val="0"/>
      <w:marTop w:val="0"/>
      <w:marBottom w:val="0"/>
      <w:divBdr>
        <w:top w:val="none" w:sz="0" w:space="0" w:color="auto"/>
        <w:left w:val="none" w:sz="0" w:space="0" w:color="auto"/>
        <w:bottom w:val="none" w:sz="0" w:space="0" w:color="auto"/>
        <w:right w:val="none" w:sz="0" w:space="0" w:color="auto"/>
      </w:divBdr>
      <w:divsChild>
        <w:div w:id="1466967519">
          <w:marLeft w:val="0"/>
          <w:marRight w:val="0"/>
          <w:marTop w:val="0"/>
          <w:marBottom w:val="0"/>
          <w:divBdr>
            <w:top w:val="none" w:sz="0" w:space="0" w:color="auto"/>
            <w:left w:val="none" w:sz="0" w:space="0" w:color="auto"/>
            <w:bottom w:val="none" w:sz="0" w:space="0" w:color="auto"/>
            <w:right w:val="none" w:sz="0" w:space="0" w:color="auto"/>
          </w:divBdr>
          <w:divsChild>
            <w:div w:id="1267080730">
              <w:marLeft w:val="0"/>
              <w:marRight w:val="0"/>
              <w:marTop w:val="0"/>
              <w:marBottom w:val="0"/>
              <w:divBdr>
                <w:top w:val="none" w:sz="0" w:space="0" w:color="auto"/>
                <w:left w:val="none" w:sz="0" w:space="0" w:color="auto"/>
                <w:bottom w:val="none" w:sz="0" w:space="0" w:color="auto"/>
                <w:right w:val="none" w:sz="0" w:space="0" w:color="auto"/>
              </w:divBdr>
              <w:divsChild>
                <w:div w:id="764111167">
                  <w:marLeft w:val="0"/>
                  <w:marRight w:val="0"/>
                  <w:marTop w:val="0"/>
                  <w:marBottom w:val="0"/>
                  <w:divBdr>
                    <w:top w:val="none" w:sz="0" w:space="0" w:color="auto"/>
                    <w:left w:val="none" w:sz="0" w:space="0" w:color="auto"/>
                    <w:bottom w:val="none" w:sz="0" w:space="0" w:color="auto"/>
                    <w:right w:val="none" w:sz="0" w:space="0" w:color="auto"/>
                  </w:divBdr>
                  <w:divsChild>
                    <w:div w:id="1927035822">
                      <w:marLeft w:val="0"/>
                      <w:marRight w:val="0"/>
                      <w:marTop w:val="0"/>
                      <w:marBottom w:val="0"/>
                      <w:divBdr>
                        <w:top w:val="none" w:sz="0" w:space="0" w:color="auto"/>
                        <w:left w:val="none" w:sz="0" w:space="0" w:color="auto"/>
                        <w:bottom w:val="none" w:sz="0" w:space="0" w:color="auto"/>
                        <w:right w:val="none" w:sz="0" w:space="0" w:color="auto"/>
                      </w:divBdr>
                      <w:divsChild>
                        <w:div w:id="141632471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69366390">
                              <w:marLeft w:val="0"/>
                              <w:marRight w:val="0"/>
                              <w:marTop w:val="0"/>
                              <w:marBottom w:val="0"/>
                              <w:divBdr>
                                <w:top w:val="none" w:sz="0" w:space="0" w:color="auto"/>
                                <w:left w:val="none" w:sz="0" w:space="0" w:color="auto"/>
                                <w:bottom w:val="none" w:sz="0" w:space="0" w:color="auto"/>
                                <w:right w:val="none" w:sz="0" w:space="0" w:color="auto"/>
                              </w:divBdr>
                              <w:divsChild>
                                <w:div w:id="512112102">
                                  <w:marLeft w:val="0"/>
                                  <w:marRight w:val="0"/>
                                  <w:marTop w:val="0"/>
                                  <w:marBottom w:val="0"/>
                                  <w:divBdr>
                                    <w:top w:val="none" w:sz="0" w:space="0" w:color="auto"/>
                                    <w:left w:val="none" w:sz="0" w:space="0" w:color="auto"/>
                                    <w:bottom w:val="none" w:sz="0" w:space="0" w:color="auto"/>
                                    <w:right w:val="none" w:sz="0" w:space="0" w:color="auto"/>
                                  </w:divBdr>
                                  <w:divsChild>
                                    <w:div w:id="742680060">
                                      <w:marLeft w:val="0"/>
                                      <w:marRight w:val="0"/>
                                      <w:marTop w:val="0"/>
                                      <w:marBottom w:val="0"/>
                                      <w:divBdr>
                                        <w:top w:val="none" w:sz="0" w:space="0" w:color="auto"/>
                                        <w:left w:val="none" w:sz="0" w:space="0" w:color="auto"/>
                                        <w:bottom w:val="none" w:sz="0" w:space="0" w:color="auto"/>
                                        <w:right w:val="none" w:sz="0" w:space="0" w:color="auto"/>
                                      </w:divBdr>
                                      <w:divsChild>
                                        <w:div w:id="1292438847">
                                          <w:marLeft w:val="0"/>
                                          <w:marRight w:val="0"/>
                                          <w:marTop w:val="0"/>
                                          <w:marBottom w:val="0"/>
                                          <w:divBdr>
                                            <w:top w:val="none" w:sz="0" w:space="0" w:color="auto"/>
                                            <w:left w:val="none" w:sz="0" w:space="0" w:color="auto"/>
                                            <w:bottom w:val="none" w:sz="0" w:space="0" w:color="auto"/>
                                            <w:right w:val="none" w:sz="0" w:space="0" w:color="auto"/>
                                          </w:divBdr>
                                          <w:divsChild>
                                            <w:div w:id="13381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603248">
      <w:bodyDiv w:val="1"/>
      <w:marLeft w:val="0"/>
      <w:marRight w:val="0"/>
      <w:marTop w:val="0"/>
      <w:marBottom w:val="0"/>
      <w:divBdr>
        <w:top w:val="none" w:sz="0" w:space="0" w:color="auto"/>
        <w:left w:val="none" w:sz="0" w:space="0" w:color="auto"/>
        <w:bottom w:val="none" w:sz="0" w:space="0" w:color="auto"/>
        <w:right w:val="none" w:sz="0" w:space="0" w:color="auto"/>
      </w:divBdr>
    </w:div>
    <w:div w:id="1802653355">
      <w:bodyDiv w:val="1"/>
      <w:marLeft w:val="0"/>
      <w:marRight w:val="0"/>
      <w:marTop w:val="0"/>
      <w:marBottom w:val="0"/>
      <w:divBdr>
        <w:top w:val="none" w:sz="0" w:space="0" w:color="auto"/>
        <w:left w:val="none" w:sz="0" w:space="0" w:color="auto"/>
        <w:bottom w:val="none" w:sz="0" w:space="0" w:color="auto"/>
        <w:right w:val="none" w:sz="0" w:space="0" w:color="auto"/>
      </w:divBdr>
      <w:divsChild>
        <w:div w:id="1784571737">
          <w:marLeft w:val="0"/>
          <w:marRight w:val="0"/>
          <w:marTop w:val="0"/>
          <w:marBottom w:val="0"/>
          <w:divBdr>
            <w:top w:val="none" w:sz="0" w:space="0" w:color="auto"/>
            <w:left w:val="none" w:sz="0" w:space="0" w:color="auto"/>
            <w:bottom w:val="none" w:sz="0" w:space="0" w:color="auto"/>
            <w:right w:val="none" w:sz="0" w:space="0" w:color="auto"/>
          </w:divBdr>
          <w:divsChild>
            <w:div w:id="1770200933">
              <w:marLeft w:val="0"/>
              <w:marRight w:val="0"/>
              <w:marTop w:val="0"/>
              <w:marBottom w:val="0"/>
              <w:divBdr>
                <w:top w:val="none" w:sz="0" w:space="0" w:color="auto"/>
                <w:left w:val="none" w:sz="0" w:space="0" w:color="auto"/>
                <w:bottom w:val="none" w:sz="0" w:space="0" w:color="auto"/>
                <w:right w:val="none" w:sz="0" w:space="0" w:color="auto"/>
              </w:divBdr>
              <w:divsChild>
                <w:div w:id="1323702553">
                  <w:marLeft w:val="0"/>
                  <w:marRight w:val="0"/>
                  <w:marTop w:val="0"/>
                  <w:marBottom w:val="0"/>
                  <w:divBdr>
                    <w:top w:val="none" w:sz="0" w:space="0" w:color="auto"/>
                    <w:left w:val="none" w:sz="0" w:space="0" w:color="auto"/>
                    <w:bottom w:val="none" w:sz="0" w:space="0" w:color="auto"/>
                    <w:right w:val="none" w:sz="0" w:space="0" w:color="auto"/>
                  </w:divBdr>
                  <w:divsChild>
                    <w:div w:id="1275596099">
                      <w:marLeft w:val="0"/>
                      <w:marRight w:val="0"/>
                      <w:marTop w:val="0"/>
                      <w:marBottom w:val="0"/>
                      <w:divBdr>
                        <w:top w:val="none" w:sz="0" w:space="0" w:color="auto"/>
                        <w:left w:val="none" w:sz="0" w:space="0" w:color="auto"/>
                        <w:bottom w:val="none" w:sz="0" w:space="0" w:color="auto"/>
                        <w:right w:val="none" w:sz="0" w:space="0" w:color="auto"/>
                      </w:divBdr>
                      <w:divsChild>
                        <w:div w:id="122109588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369301130">
                              <w:marLeft w:val="0"/>
                              <w:marRight w:val="0"/>
                              <w:marTop w:val="0"/>
                              <w:marBottom w:val="0"/>
                              <w:divBdr>
                                <w:top w:val="none" w:sz="0" w:space="0" w:color="auto"/>
                                <w:left w:val="none" w:sz="0" w:space="0" w:color="auto"/>
                                <w:bottom w:val="none" w:sz="0" w:space="0" w:color="auto"/>
                                <w:right w:val="none" w:sz="0" w:space="0" w:color="auto"/>
                              </w:divBdr>
                              <w:divsChild>
                                <w:div w:id="27922871">
                                  <w:marLeft w:val="0"/>
                                  <w:marRight w:val="0"/>
                                  <w:marTop w:val="0"/>
                                  <w:marBottom w:val="0"/>
                                  <w:divBdr>
                                    <w:top w:val="none" w:sz="0" w:space="0" w:color="auto"/>
                                    <w:left w:val="none" w:sz="0" w:space="0" w:color="auto"/>
                                    <w:bottom w:val="none" w:sz="0" w:space="0" w:color="auto"/>
                                    <w:right w:val="none" w:sz="0" w:space="0" w:color="auto"/>
                                  </w:divBdr>
                                  <w:divsChild>
                                    <w:div w:id="2114978232">
                                      <w:marLeft w:val="0"/>
                                      <w:marRight w:val="0"/>
                                      <w:marTop w:val="0"/>
                                      <w:marBottom w:val="0"/>
                                      <w:divBdr>
                                        <w:top w:val="none" w:sz="0" w:space="0" w:color="auto"/>
                                        <w:left w:val="none" w:sz="0" w:space="0" w:color="auto"/>
                                        <w:bottom w:val="none" w:sz="0" w:space="0" w:color="auto"/>
                                        <w:right w:val="none" w:sz="0" w:space="0" w:color="auto"/>
                                      </w:divBdr>
                                      <w:divsChild>
                                        <w:div w:id="1193034983">
                                          <w:marLeft w:val="0"/>
                                          <w:marRight w:val="0"/>
                                          <w:marTop w:val="0"/>
                                          <w:marBottom w:val="0"/>
                                          <w:divBdr>
                                            <w:top w:val="none" w:sz="0" w:space="0" w:color="auto"/>
                                            <w:left w:val="none" w:sz="0" w:space="0" w:color="auto"/>
                                            <w:bottom w:val="none" w:sz="0" w:space="0" w:color="auto"/>
                                            <w:right w:val="none" w:sz="0" w:space="0" w:color="auto"/>
                                          </w:divBdr>
                                          <w:divsChild>
                                            <w:div w:id="317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251887">
      <w:bodyDiv w:val="1"/>
      <w:marLeft w:val="0"/>
      <w:marRight w:val="0"/>
      <w:marTop w:val="0"/>
      <w:marBottom w:val="0"/>
      <w:divBdr>
        <w:top w:val="none" w:sz="0" w:space="0" w:color="auto"/>
        <w:left w:val="none" w:sz="0" w:space="0" w:color="auto"/>
        <w:bottom w:val="none" w:sz="0" w:space="0" w:color="auto"/>
        <w:right w:val="none" w:sz="0" w:space="0" w:color="auto"/>
      </w:divBdr>
      <w:divsChild>
        <w:div w:id="853569163">
          <w:marLeft w:val="0"/>
          <w:marRight w:val="0"/>
          <w:marTop w:val="0"/>
          <w:marBottom w:val="0"/>
          <w:divBdr>
            <w:top w:val="none" w:sz="0" w:space="0" w:color="auto"/>
            <w:left w:val="none" w:sz="0" w:space="0" w:color="auto"/>
            <w:bottom w:val="none" w:sz="0" w:space="0" w:color="auto"/>
            <w:right w:val="none" w:sz="0" w:space="0" w:color="auto"/>
          </w:divBdr>
          <w:divsChild>
            <w:div w:id="1120958550">
              <w:marLeft w:val="0"/>
              <w:marRight w:val="0"/>
              <w:marTop w:val="0"/>
              <w:marBottom w:val="0"/>
              <w:divBdr>
                <w:top w:val="none" w:sz="0" w:space="0" w:color="auto"/>
                <w:left w:val="none" w:sz="0" w:space="0" w:color="auto"/>
                <w:bottom w:val="none" w:sz="0" w:space="0" w:color="auto"/>
                <w:right w:val="none" w:sz="0" w:space="0" w:color="auto"/>
              </w:divBdr>
              <w:divsChild>
                <w:div w:id="1884709486">
                  <w:marLeft w:val="0"/>
                  <w:marRight w:val="0"/>
                  <w:marTop w:val="0"/>
                  <w:marBottom w:val="0"/>
                  <w:divBdr>
                    <w:top w:val="none" w:sz="0" w:space="0" w:color="auto"/>
                    <w:left w:val="none" w:sz="0" w:space="0" w:color="auto"/>
                    <w:bottom w:val="none" w:sz="0" w:space="0" w:color="auto"/>
                    <w:right w:val="none" w:sz="0" w:space="0" w:color="auto"/>
                  </w:divBdr>
                  <w:divsChild>
                    <w:div w:id="413205614">
                      <w:marLeft w:val="0"/>
                      <w:marRight w:val="0"/>
                      <w:marTop w:val="0"/>
                      <w:marBottom w:val="0"/>
                      <w:divBdr>
                        <w:top w:val="none" w:sz="0" w:space="0" w:color="auto"/>
                        <w:left w:val="none" w:sz="0" w:space="0" w:color="auto"/>
                        <w:bottom w:val="none" w:sz="0" w:space="0" w:color="auto"/>
                        <w:right w:val="none" w:sz="0" w:space="0" w:color="auto"/>
                      </w:divBdr>
                      <w:divsChild>
                        <w:div w:id="7675269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375615937">
                              <w:marLeft w:val="0"/>
                              <w:marRight w:val="0"/>
                              <w:marTop w:val="0"/>
                              <w:marBottom w:val="0"/>
                              <w:divBdr>
                                <w:top w:val="none" w:sz="0" w:space="0" w:color="auto"/>
                                <w:left w:val="none" w:sz="0" w:space="0" w:color="auto"/>
                                <w:bottom w:val="none" w:sz="0" w:space="0" w:color="auto"/>
                                <w:right w:val="none" w:sz="0" w:space="0" w:color="auto"/>
                              </w:divBdr>
                              <w:divsChild>
                                <w:div w:id="36853341">
                                  <w:marLeft w:val="0"/>
                                  <w:marRight w:val="0"/>
                                  <w:marTop w:val="0"/>
                                  <w:marBottom w:val="0"/>
                                  <w:divBdr>
                                    <w:top w:val="none" w:sz="0" w:space="0" w:color="auto"/>
                                    <w:left w:val="none" w:sz="0" w:space="0" w:color="auto"/>
                                    <w:bottom w:val="none" w:sz="0" w:space="0" w:color="auto"/>
                                    <w:right w:val="none" w:sz="0" w:space="0" w:color="auto"/>
                                  </w:divBdr>
                                  <w:divsChild>
                                    <w:div w:id="831801706">
                                      <w:marLeft w:val="0"/>
                                      <w:marRight w:val="0"/>
                                      <w:marTop w:val="0"/>
                                      <w:marBottom w:val="0"/>
                                      <w:divBdr>
                                        <w:top w:val="none" w:sz="0" w:space="0" w:color="auto"/>
                                        <w:left w:val="none" w:sz="0" w:space="0" w:color="auto"/>
                                        <w:bottom w:val="none" w:sz="0" w:space="0" w:color="auto"/>
                                        <w:right w:val="none" w:sz="0" w:space="0" w:color="auto"/>
                                      </w:divBdr>
                                      <w:divsChild>
                                        <w:div w:id="1905677589">
                                          <w:marLeft w:val="0"/>
                                          <w:marRight w:val="0"/>
                                          <w:marTop w:val="0"/>
                                          <w:marBottom w:val="0"/>
                                          <w:divBdr>
                                            <w:top w:val="none" w:sz="0" w:space="0" w:color="auto"/>
                                            <w:left w:val="none" w:sz="0" w:space="0" w:color="auto"/>
                                            <w:bottom w:val="none" w:sz="0" w:space="0" w:color="auto"/>
                                            <w:right w:val="none" w:sz="0" w:space="0" w:color="auto"/>
                                          </w:divBdr>
                                          <w:divsChild>
                                            <w:div w:id="18414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924504">
      <w:bodyDiv w:val="1"/>
      <w:marLeft w:val="0"/>
      <w:marRight w:val="0"/>
      <w:marTop w:val="0"/>
      <w:marBottom w:val="0"/>
      <w:divBdr>
        <w:top w:val="none" w:sz="0" w:space="0" w:color="auto"/>
        <w:left w:val="none" w:sz="0" w:space="0" w:color="auto"/>
        <w:bottom w:val="none" w:sz="0" w:space="0" w:color="auto"/>
        <w:right w:val="none" w:sz="0" w:space="0" w:color="auto"/>
      </w:divBdr>
      <w:divsChild>
        <w:div w:id="64761015">
          <w:marLeft w:val="0"/>
          <w:marRight w:val="0"/>
          <w:marTop w:val="0"/>
          <w:marBottom w:val="0"/>
          <w:divBdr>
            <w:top w:val="none" w:sz="0" w:space="0" w:color="auto"/>
            <w:left w:val="none" w:sz="0" w:space="0" w:color="auto"/>
            <w:bottom w:val="none" w:sz="0" w:space="0" w:color="auto"/>
            <w:right w:val="none" w:sz="0" w:space="0" w:color="auto"/>
          </w:divBdr>
          <w:divsChild>
            <w:div w:id="936253772">
              <w:marLeft w:val="0"/>
              <w:marRight w:val="0"/>
              <w:marTop w:val="0"/>
              <w:marBottom w:val="0"/>
              <w:divBdr>
                <w:top w:val="none" w:sz="0" w:space="0" w:color="auto"/>
                <w:left w:val="none" w:sz="0" w:space="0" w:color="auto"/>
                <w:bottom w:val="none" w:sz="0" w:space="0" w:color="auto"/>
                <w:right w:val="none" w:sz="0" w:space="0" w:color="auto"/>
              </w:divBdr>
              <w:divsChild>
                <w:div w:id="1522544201">
                  <w:marLeft w:val="0"/>
                  <w:marRight w:val="0"/>
                  <w:marTop w:val="0"/>
                  <w:marBottom w:val="0"/>
                  <w:divBdr>
                    <w:top w:val="none" w:sz="0" w:space="0" w:color="auto"/>
                    <w:left w:val="none" w:sz="0" w:space="0" w:color="auto"/>
                    <w:bottom w:val="none" w:sz="0" w:space="0" w:color="auto"/>
                    <w:right w:val="none" w:sz="0" w:space="0" w:color="auto"/>
                  </w:divBdr>
                  <w:divsChild>
                    <w:div w:id="902839816">
                      <w:marLeft w:val="0"/>
                      <w:marRight w:val="0"/>
                      <w:marTop w:val="0"/>
                      <w:marBottom w:val="0"/>
                      <w:divBdr>
                        <w:top w:val="none" w:sz="0" w:space="0" w:color="auto"/>
                        <w:left w:val="none" w:sz="0" w:space="0" w:color="auto"/>
                        <w:bottom w:val="none" w:sz="0" w:space="0" w:color="auto"/>
                        <w:right w:val="none" w:sz="0" w:space="0" w:color="auto"/>
                      </w:divBdr>
                      <w:divsChild>
                        <w:div w:id="132050120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831145320">
                              <w:marLeft w:val="0"/>
                              <w:marRight w:val="0"/>
                              <w:marTop w:val="0"/>
                              <w:marBottom w:val="0"/>
                              <w:divBdr>
                                <w:top w:val="none" w:sz="0" w:space="0" w:color="auto"/>
                                <w:left w:val="none" w:sz="0" w:space="0" w:color="auto"/>
                                <w:bottom w:val="none" w:sz="0" w:space="0" w:color="auto"/>
                                <w:right w:val="none" w:sz="0" w:space="0" w:color="auto"/>
                              </w:divBdr>
                              <w:divsChild>
                                <w:div w:id="1017271076">
                                  <w:marLeft w:val="0"/>
                                  <w:marRight w:val="0"/>
                                  <w:marTop w:val="0"/>
                                  <w:marBottom w:val="0"/>
                                  <w:divBdr>
                                    <w:top w:val="none" w:sz="0" w:space="0" w:color="auto"/>
                                    <w:left w:val="none" w:sz="0" w:space="0" w:color="auto"/>
                                    <w:bottom w:val="none" w:sz="0" w:space="0" w:color="auto"/>
                                    <w:right w:val="none" w:sz="0" w:space="0" w:color="auto"/>
                                  </w:divBdr>
                                  <w:divsChild>
                                    <w:div w:id="500003232">
                                      <w:marLeft w:val="0"/>
                                      <w:marRight w:val="0"/>
                                      <w:marTop w:val="0"/>
                                      <w:marBottom w:val="0"/>
                                      <w:divBdr>
                                        <w:top w:val="none" w:sz="0" w:space="0" w:color="auto"/>
                                        <w:left w:val="none" w:sz="0" w:space="0" w:color="auto"/>
                                        <w:bottom w:val="none" w:sz="0" w:space="0" w:color="auto"/>
                                        <w:right w:val="none" w:sz="0" w:space="0" w:color="auto"/>
                                      </w:divBdr>
                                      <w:divsChild>
                                        <w:div w:id="1317489056">
                                          <w:marLeft w:val="0"/>
                                          <w:marRight w:val="0"/>
                                          <w:marTop w:val="0"/>
                                          <w:marBottom w:val="0"/>
                                          <w:divBdr>
                                            <w:top w:val="none" w:sz="0" w:space="0" w:color="auto"/>
                                            <w:left w:val="none" w:sz="0" w:space="0" w:color="auto"/>
                                            <w:bottom w:val="none" w:sz="0" w:space="0" w:color="auto"/>
                                            <w:right w:val="none" w:sz="0" w:space="0" w:color="auto"/>
                                          </w:divBdr>
                                          <w:divsChild>
                                            <w:div w:id="1516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929582">
      <w:bodyDiv w:val="1"/>
      <w:marLeft w:val="0"/>
      <w:marRight w:val="0"/>
      <w:marTop w:val="0"/>
      <w:marBottom w:val="0"/>
      <w:divBdr>
        <w:top w:val="none" w:sz="0" w:space="0" w:color="auto"/>
        <w:left w:val="none" w:sz="0" w:space="0" w:color="auto"/>
        <w:bottom w:val="none" w:sz="0" w:space="0" w:color="auto"/>
        <w:right w:val="none" w:sz="0" w:space="0" w:color="auto"/>
      </w:divBdr>
      <w:divsChild>
        <w:div w:id="2049529158">
          <w:marLeft w:val="0"/>
          <w:marRight w:val="0"/>
          <w:marTop w:val="0"/>
          <w:marBottom w:val="0"/>
          <w:divBdr>
            <w:top w:val="none" w:sz="0" w:space="0" w:color="auto"/>
            <w:left w:val="none" w:sz="0" w:space="0" w:color="auto"/>
            <w:bottom w:val="none" w:sz="0" w:space="0" w:color="auto"/>
            <w:right w:val="none" w:sz="0" w:space="0" w:color="auto"/>
          </w:divBdr>
          <w:divsChild>
            <w:div w:id="166870517">
              <w:marLeft w:val="0"/>
              <w:marRight w:val="0"/>
              <w:marTop w:val="0"/>
              <w:marBottom w:val="0"/>
              <w:divBdr>
                <w:top w:val="none" w:sz="0" w:space="0" w:color="auto"/>
                <w:left w:val="none" w:sz="0" w:space="0" w:color="auto"/>
                <w:bottom w:val="none" w:sz="0" w:space="0" w:color="auto"/>
                <w:right w:val="none" w:sz="0" w:space="0" w:color="auto"/>
              </w:divBdr>
              <w:divsChild>
                <w:div w:id="1408767658">
                  <w:marLeft w:val="0"/>
                  <w:marRight w:val="0"/>
                  <w:marTop w:val="0"/>
                  <w:marBottom w:val="0"/>
                  <w:divBdr>
                    <w:top w:val="none" w:sz="0" w:space="0" w:color="auto"/>
                    <w:left w:val="none" w:sz="0" w:space="0" w:color="auto"/>
                    <w:bottom w:val="none" w:sz="0" w:space="0" w:color="auto"/>
                    <w:right w:val="none" w:sz="0" w:space="0" w:color="auto"/>
                  </w:divBdr>
                  <w:divsChild>
                    <w:div w:id="1899315857">
                      <w:marLeft w:val="0"/>
                      <w:marRight w:val="0"/>
                      <w:marTop w:val="0"/>
                      <w:marBottom w:val="0"/>
                      <w:divBdr>
                        <w:top w:val="none" w:sz="0" w:space="0" w:color="auto"/>
                        <w:left w:val="none" w:sz="0" w:space="0" w:color="auto"/>
                        <w:bottom w:val="none" w:sz="0" w:space="0" w:color="auto"/>
                        <w:right w:val="none" w:sz="0" w:space="0" w:color="auto"/>
                      </w:divBdr>
                      <w:divsChild>
                        <w:div w:id="173573338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98648785">
                              <w:marLeft w:val="0"/>
                              <w:marRight w:val="0"/>
                              <w:marTop w:val="0"/>
                              <w:marBottom w:val="0"/>
                              <w:divBdr>
                                <w:top w:val="none" w:sz="0" w:space="0" w:color="auto"/>
                                <w:left w:val="none" w:sz="0" w:space="0" w:color="auto"/>
                                <w:bottom w:val="none" w:sz="0" w:space="0" w:color="auto"/>
                                <w:right w:val="none" w:sz="0" w:space="0" w:color="auto"/>
                              </w:divBdr>
                              <w:divsChild>
                                <w:div w:id="304893911">
                                  <w:marLeft w:val="0"/>
                                  <w:marRight w:val="0"/>
                                  <w:marTop w:val="0"/>
                                  <w:marBottom w:val="0"/>
                                  <w:divBdr>
                                    <w:top w:val="none" w:sz="0" w:space="0" w:color="auto"/>
                                    <w:left w:val="none" w:sz="0" w:space="0" w:color="auto"/>
                                    <w:bottom w:val="none" w:sz="0" w:space="0" w:color="auto"/>
                                    <w:right w:val="none" w:sz="0" w:space="0" w:color="auto"/>
                                  </w:divBdr>
                                  <w:divsChild>
                                    <w:div w:id="1043746341">
                                      <w:marLeft w:val="0"/>
                                      <w:marRight w:val="0"/>
                                      <w:marTop w:val="0"/>
                                      <w:marBottom w:val="0"/>
                                      <w:divBdr>
                                        <w:top w:val="none" w:sz="0" w:space="0" w:color="auto"/>
                                        <w:left w:val="none" w:sz="0" w:space="0" w:color="auto"/>
                                        <w:bottom w:val="none" w:sz="0" w:space="0" w:color="auto"/>
                                        <w:right w:val="none" w:sz="0" w:space="0" w:color="auto"/>
                                      </w:divBdr>
                                      <w:divsChild>
                                        <w:div w:id="65684847">
                                          <w:marLeft w:val="0"/>
                                          <w:marRight w:val="0"/>
                                          <w:marTop w:val="0"/>
                                          <w:marBottom w:val="0"/>
                                          <w:divBdr>
                                            <w:top w:val="none" w:sz="0" w:space="0" w:color="auto"/>
                                            <w:left w:val="none" w:sz="0" w:space="0" w:color="auto"/>
                                            <w:bottom w:val="none" w:sz="0" w:space="0" w:color="auto"/>
                                            <w:right w:val="none" w:sz="0" w:space="0" w:color="auto"/>
                                          </w:divBdr>
                                          <w:divsChild>
                                            <w:div w:id="1040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311837">
      <w:bodyDiv w:val="1"/>
      <w:marLeft w:val="0"/>
      <w:marRight w:val="0"/>
      <w:marTop w:val="0"/>
      <w:marBottom w:val="0"/>
      <w:divBdr>
        <w:top w:val="none" w:sz="0" w:space="0" w:color="auto"/>
        <w:left w:val="none" w:sz="0" w:space="0" w:color="auto"/>
        <w:bottom w:val="none" w:sz="0" w:space="0" w:color="auto"/>
        <w:right w:val="none" w:sz="0" w:space="0" w:color="auto"/>
      </w:divBdr>
      <w:divsChild>
        <w:div w:id="524950673">
          <w:marLeft w:val="0"/>
          <w:marRight w:val="0"/>
          <w:marTop w:val="0"/>
          <w:marBottom w:val="0"/>
          <w:divBdr>
            <w:top w:val="none" w:sz="0" w:space="0" w:color="auto"/>
            <w:left w:val="none" w:sz="0" w:space="0" w:color="auto"/>
            <w:bottom w:val="none" w:sz="0" w:space="0" w:color="auto"/>
            <w:right w:val="none" w:sz="0" w:space="0" w:color="auto"/>
          </w:divBdr>
          <w:divsChild>
            <w:div w:id="1907648170">
              <w:marLeft w:val="0"/>
              <w:marRight w:val="0"/>
              <w:marTop w:val="0"/>
              <w:marBottom w:val="0"/>
              <w:divBdr>
                <w:top w:val="none" w:sz="0" w:space="0" w:color="auto"/>
                <w:left w:val="none" w:sz="0" w:space="0" w:color="auto"/>
                <w:bottom w:val="none" w:sz="0" w:space="0" w:color="auto"/>
                <w:right w:val="none" w:sz="0" w:space="0" w:color="auto"/>
              </w:divBdr>
              <w:divsChild>
                <w:div w:id="862598170">
                  <w:marLeft w:val="0"/>
                  <w:marRight w:val="0"/>
                  <w:marTop w:val="0"/>
                  <w:marBottom w:val="0"/>
                  <w:divBdr>
                    <w:top w:val="none" w:sz="0" w:space="0" w:color="auto"/>
                    <w:left w:val="none" w:sz="0" w:space="0" w:color="auto"/>
                    <w:bottom w:val="none" w:sz="0" w:space="0" w:color="auto"/>
                    <w:right w:val="none" w:sz="0" w:space="0" w:color="auto"/>
                  </w:divBdr>
                  <w:divsChild>
                    <w:div w:id="661466096">
                      <w:marLeft w:val="0"/>
                      <w:marRight w:val="0"/>
                      <w:marTop w:val="0"/>
                      <w:marBottom w:val="0"/>
                      <w:divBdr>
                        <w:top w:val="none" w:sz="0" w:space="0" w:color="auto"/>
                        <w:left w:val="none" w:sz="0" w:space="0" w:color="auto"/>
                        <w:bottom w:val="none" w:sz="0" w:space="0" w:color="auto"/>
                        <w:right w:val="none" w:sz="0" w:space="0" w:color="auto"/>
                      </w:divBdr>
                      <w:divsChild>
                        <w:div w:id="187742178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01533979">
                              <w:marLeft w:val="0"/>
                              <w:marRight w:val="0"/>
                              <w:marTop w:val="0"/>
                              <w:marBottom w:val="0"/>
                              <w:divBdr>
                                <w:top w:val="none" w:sz="0" w:space="0" w:color="auto"/>
                                <w:left w:val="none" w:sz="0" w:space="0" w:color="auto"/>
                                <w:bottom w:val="none" w:sz="0" w:space="0" w:color="auto"/>
                                <w:right w:val="none" w:sz="0" w:space="0" w:color="auto"/>
                              </w:divBdr>
                              <w:divsChild>
                                <w:div w:id="996809848">
                                  <w:marLeft w:val="0"/>
                                  <w:marRight w:val="0"/>
                                  <w:marTop w:val="0"/>
                                  <w:marBottom w:val="0"/>
                                  <w:divBdr>
                                    <w:top w:val="none" w:sz="0" w:space="0" w:color="auto"/>
                                    <w:left w:val="none" w:sz="0" w:space="0" w:color="auto"/>
                                    <w:bottom w:val="none" w:sz="0" w:space="0" w:color="auto"/>
                                    <w:right w:val="none" w:sz="0" w:space="0" w:color="auto"/>
                                  </w:divBdr>
                                  <w:divsChild>
                                    <w:div w:id="532108629">
                                      <w:marLeft w:val="0"/>
                                      <w:marRight w:val="0"/>
                                      <w:marTop w:val="0"/>
                                      <w:marBottom w:val="0"/>
                                      <w:divBdr>
                                        <w:top w:val="none" w:sz="0" w:space="0" w:color="auto"/>
                                        <w:left w:val="none" w:sz="0" w:space="0" w:color="auto"/>
                                        <w:bottom w:val="none" w:sz="0" w:space="0" w:color="auto"/>
                                        <w:right w:val="none" w:sz="0" w:space="0" w:color="auto"/>
                                      </w:divBdr>
                                      <w:divsChild>
                                        <w:div w:id="1556818601">
                                          <w:marLeft w:val="0"/>
                                          <w:marRight w:val="0"/>
                                          <w:marTop w:val="0"/>
                                          <w:marBottom w:val="0"/>
                                          <w:divBdr>
                                            <w:top w:val="none" w:sz="0" w:space="0" w:color="auto"/>
                                            <w:left w:val="none" w:sz="0" w:space="0" w:color="auto"/>
                                            <w:bottom w:val="none" w:sz="0" w:space="0" w:color="auto"/>
                                            <w:right w:val="none" w:sz="0" w:space="0" w:color="auto"/>
                                          </w:divBdr>
                                          <w:divsChild>
                                            <w:div w:id="20378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127303">
      <w:bodyDiv w:val="1"/>
      <w:marLeft w:val="0"/>
      <w:marRight w:val="0"/>
      <w:marTop w:val="0"/>
      <w:marBottom w:val="0"/>
      <w:divBdr>
        <w:top w:val="none" w:sz="0" w:space="0" w:color="auto"/>
        <w:left w:val="none" w:sz="0" w:space="0" w:color="auto"/>
        <w:bottom w:val="none" w:sz="0" w:space="0" w:color="auto"/>
        <w:right w:val="none" w:sz="0" w:space="0" w:color="auto"/>
      </w:divBdr>
      <w:divsChild>
        <w:div w:id="1554384526">
          <w:marLeft w:val="0"/>
          <w:marRight w:val="0"/>
          <w:marTop w:val="0"/>
          <w:marBottom w:val="0"/>
          <w:divBdr>
            <w:top w:val="none" w:sz="0" w:space="0" w:color="auto"/>
            <w:left w:val="none" w:sz="0" w:space="0" w:color="auto"/>
            <w:bottom w:val="none" w:sz="0" w:space="0" w:color="auto"/>
            <w:right w:val="none" w:sz="0" w:space="0" w:color="auto"/>
          </w:divBdr>
          <w:divsChild>
            <w:div w:id="1389912984">
              <w:marLeft w:val="0"/>
              <w:marRight w:val="0"/>
              <w:marTop w:val="0"/>
              <w:marBottom w:val="0"/>
              <w:divBdr>
                <w:top w:val="none" w:sz="0" w:space="0" w:color="auto"/>
                <w:left w:val="none" w:sz="0" w:space="0" w:color="auto"/>
                <w:bottom w:val="none" w:sz="0" w:space="0" w:color="auto"/>
                <w:right w:val="none" w:sz="0" w:space="0" w:color="auto"/>
              </w:divBdr>
              <w:divsChild>
                <w:div w:id="1045955496">
                  <w:marLeft w:val="0"/>
                  <w:marRight w:val="0"/>
                  <w:marTop w:val="0"/>
                  <w:marBottom w:val="0"/>
                  <w:divBdr>
                    <w:top w:val="none" w:sz="0" w:space="0" w:color="auto"/>
                    <w:left w:val="none" w:sz="0" w:space="0" w:color="auto"/>
                    <w:bottom w:val="none" w:sz="0" w:space="0" w:color="auto"/>
                    <w:right w:val="none" w:sz="0" w:space="0" w:color="auto"/>
                  </w:divBdr>
                  <w:divsChild>
                    <w:div w:id="1510752719">
                      <w:marLeft w:val="0"/>
                      <w:marRight w:val="0"/>
                      <w:marTop w:val="0"/>
                      <w:marBottom w:val="0"/>
                      <w:divBdr>
                        <w:top w:val="none" w:sz="0" w:space="0" w:color="auto"/>
                        <w:left w:val="none" w:sz="0" w:space="0" w:color="auto"/>
                        <w:bottom w:val="none" w:sz="0" w:space="0" w:color="auto"/>
                        <w:right w:val="none" w:sz="0" w:space="0" w:color="auto"/>
                      </w:divBdr>
                      <w:divsChild>
                        <w:div w:id="1191336828">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555776114">
                              <w:marLeft w:val="0"/>
                              <w:marRight w:val="0"/>
                              <w:marTop w:val="0"/>
                              <w:marBottom w:val="0"/>
                              <w:divBdr>
                                <w:top w:val="none" w:sz="0" w:space="0" w:color="auto"/>
                                <w:left w:val="none" w:sz="0" w:space="0" w:color="auto"/>
                                <w:bottom w:val="none" w:sz="0" w:space="0" w:color="auto"/>
                                <w:right w:val="none" w:sz="0" w:space="0" w:color="auto"/>
                              </w:divBdr>
                              <w:divsChild>
                                <w:div w:id="1606691323">
                                  <w:marLeft w:val="0"/>
                                  <w:marRight w:val="0"/>
                                  <w:marTop w:val="0"/>
                                  <w:marBottom w:val="0"/>
                                  <w:divBdr>
                                    <w:top w:val="none" w:sz="0" w:space="0" w:color="auto"/>
                                    <w:left w:val="none" w:sz="0" w:space="0" w:color="auto"/>
                                    <w:bottom w:val="none" w:sz="0" w:space="0" w:color="auto"/>
                                    <w:right w:val="none" w:sz="0" w:space="0" w:color="auto"/>
                                  </w:divBdr>
                                  <w:divsChild>
                                    <w:div w:id="378434500">
                                      <w:marLeft w:val="0"/>
                                      <w:marRight w:val="0"/>
                                      <w:marTop w:val="0"/>
                                      <w:marBottom w:val="0"/>
                                      <w:divBdr>
                                        <w:top w:val="none" w:sz="0" w:space="0" w:color="auto"/>
                                        <w:left w:val="none" w:sz="0" w:space="0" w:color="auto"/>
                                        <w:bottom w:val="none" w:sz="0" w:space="0" w:color="auto"/>
                                        <w:right w:val="none" w:sz="0" w:space="0" w:color="auto"/>
                                      </w:divBdr>
                                      <w:divsChild>
                                        <w:div w:id="400565885">
                                          <w:marLeft w:val="0"/>
                                          <w:marRight w:val="0"/>
                                          <w:marTop w:val="0"/>
                                          <w:marBottom w:val="0"/>
                                          <w:divBdr>
                                            <w:top w:val="none" w:sz="0" w:space="0" w:color="auto"/>
                                            <w:left w:val="none" w:sz="0" w:space="0" w:color="auto"/>
                                            <w:bottom w:val="none" w:sz="0" w:space="0" w:color="auto"/>
                                            <w:right w:val="none" w:sz="0" w:space="0" w:color="auto"/>
                                          </w:divBdr>
                                          <w:divsChild>
                                            <w:div w:id="1868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720568">
      <w:bodyDiv w:val="1"/>
      <w:marLeft w:val="0"/>
      <w:marRight w:val="0"/>
      <w:marTop w:val="0"/>
      <w:marBottom w:val="0"/>
      <w:divBdr>
        <w:top w:val="none" w:sz="0" w:space="0" w:color="auto"/>
        <w:left w:val="none" w:sz="0" w:space="0" w:color="auto"/>
        <w:bottom w:val="none" w:sz="0" w:space="0" w:color="auto"/>
        <w:right w:val="none" w:sz="0" w:space="0" w:color="auto"/>
      </w:divBdr>
      <w:divsChild>
        <w:div w:id="573049606">
          <w:marLeft w:val="0"/>
          <w:marRight w:val="0"/>
          <w:marTop w:val="0"/>
          <w:marBottom w:val="0"/>
          <w:divBdr>
            <w:top w:val="none" w:sz="0" w:space="0" w:color="auto"/>
            <w:left w:val="none" w:sz="0" w:space="0" w:color="auto"/>
            <w:bottom w:val="none" w:sz="0" w:space="0" w:color="auto"/>
            <w:right w:val="none" w:sz="0" w:space="0" w:color="auto"/>
          </w:divBdr>
          <w:divsChild>
            <w:div w:id="701785059">
              <w:marLeft w:val="0"/>
              <w:marRight w:val="0"/>
              <w:marTop w:val="0"/>
              <w:marBottom w:val="0"/>
              <w:divBdr>
                <w:top w:val="none" w:sz="0" w:space="0" w:color="auto"/>
                <w:left w:val="none" w:sz="0" w:space="0" w:color="auto"/>
                <w:bottom w:val="none" w:sz="0" w:space="0" w:color="auto"/>
                <w:right w:val="none" w:sz="0" w:space="0" w:color="auto"/>
              </w:divBdr>
              <w:divsChild>
                <w:div w:id="1957370993">
                  <w:marLeft w:val="0"/>
                  <w:marRight w:val="0"/>
                  <w:marTop w:val="0"/>
                  <w:marBottom w:val="0"/>
                  <w:divBdr>
                    <w:top w:val="none" w:sz="0" w:space="0" w:color="auto"/>
                    <w:left w:val="none" w:sz="0" w:space="0" w:color="auto"/>
                    <w:bottom w:val="none" w:sz="0" w:space="0" w:color="auto"/>
                    <w:right w:val="none" w:sz="0" w:space="0" w:color="auto"/>
                  </w:divBdr>
                  <w:divsChild>
                    <w:div w:id="2017733548">
                      <w:marLeft w:val="0"/>
                      <w:marRight w:val="0"/>
                      <w:marTop w:val="0"/>
                      <w:marBottom w:val="0"/>
                      <w:divBdr>
                        <w:top w:val="none" w:sz="0" w:space="0" w:color="auto"/>
                        <w:left w:val="none" w:sz="0" w:space="0" w:color="auto"/>
                        <w:bottom w:val="none" w:sz="0" w:space="0" w:color="auto"/>
                        <w:right w:val="none" w:sz="0" w:space="0" w:color="auto"/>
                      </w:divBdr>
                      <w:divsChild>
                        <w:div w:id="190090236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809727">
                              <w:marLeft w:val="0"/>
                              <w:marRight w:val="0"/>
                              <w:marTop w:val="0"/>
                              <w:marBottom w:val="0"/>
                              <w:divBdr>
                                <w:top w:val="none" w:sz="0" w:space="0" w:color="auto"/>
                                <w:left w:val="none" w:sz="0" w:space="0" w:color="auto"/>
                                <w:bottom w:val="none" w:sz="0" w:space="0" w:color="auto"/>
                                <w:right w:val="none" w:sz="0" w:space="0" w:color="auto"/>
                              </w:divBdr>
                              <w:divsChild>
                                <w:div w:id="38357751">
                                  <w:marLeft w:val="0"/>
                                  <w:marRight w:val="0"/>
                                  <w:marTop w:val="0"/>
                                  <w:marBottom w:val="0"/>
                                  <w:divBdr>
                                    <w:top w:val="none" w:sz="0" w:space="0" w:color="auto"/>
                                    <w:left w:val="none" w:sz="0" w:space="0" w:color="auto"/>
                                    <w:bottom w:val="none" w:sz="0" w:space="0" w:color="auto"/>
                                    <w:right w:val="none" w:sz="0" w:space="0" w:color="auto"/>
                                  </w:divBdr>
                                  <w:divsChild>
                                    <w:div w:id="1906992408">
                                      <w:marLeft w:val="0"/>
                                      <w:marRight w:val="0"/>
                                      <w:marTop w:val="0"/>
                                      <w:marBottom w:val="0"/>
                                      <w:divBdr>
                                        <w:top w:val="none" w:sz="0" w:space="0" w:color="auto"/>
                                        <w:left w:val="none" w:sz="0" w:space="0" w:color="auto"/>
                                        <w:bottom w:val="none" w:sz="0" w:space="0" w:color="auto"/>
                                        <w:right w:val="none" w:sz="0" w:space="0" w:color="auto"/>
                                      </w:divBdr>
                                      <w:divsChild>
                                        <w:div w:id="1861116474">
                                          <w:marLeft w:val="0"/>
                                          <w:marRight w:val="0"/>
                                          <w:marTop w:val="0"/>
                                          <w:marBottom w:val="0"/>
                                          <w:divBdr>
                                            <w:top w:val="none" w:sz="0" w:space="0" w:color="auto"/>
                                            <w:left w:val="none" w:sz="0" w:space="0" w:color="auto"/>
                                            <w:bottom w:val="none" w:sz="0" w:space="0" w:color="auto"/>
                                            <w:right w:val="none" w:sz="0" w:space="0" w:color="auto"/>
                                          </w:divBdr>
                                          <w:divsChild>
                                            <w:div w:id="11522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915285">
      <w:bodyDiv w:val="1"/>
      <w:marLeft w:val="0"/>
      <w:marRight w:val="0"/>
      <w:marTop w:val="0"/>
      <w:marBottom w:val="0"/>
      <w:divBdr>
        <w:top w:val="none" w:sz="0" w:space="0" w:color="auto"/>
        <w:left w:val="none" w:sz="0" w:space="0" w:color="auto"/>
        <w:bottom w:val="none" w:sz="0" w:space="0" w:color="auto"/>
        <w:right w:val="none" w:sz="0" w:space="0" w:color="auto"/>
      </w:divBdr>
      <w:divsChild>
        <w:div w:id="1393886068">
          <w:marLeft w:val="0"/>
          <w:marRight w:val="0"/>
          <w:marTop w:val="0"/>
          <w:marBottom w:val="0"/>
          <w:divBdr>
            <w:top w:val="none" w:sz="0" w:space="0" w:color="auto"/>
            <w:left w:val="none" w:sz="0" w:space="0" w:color="auto"/>
            <w:bottom w:val="none" w:sz="0" w:space="0" w:color="auto"/>
            <w:right w:val="none" w:sz="0" w:space="0" w:color="auto"/>
          </w:divBdr>
          <w:divsChild>
            <w:div w:id="1947351516">
              <w:marLeft w:val="0"/>
              <w:marRight w:val="0"/>
              <w:marTop w:val="0"/>
              <w:marBottom w:val="0"/>
              <w:divBdr>
                <w:top w:val="none" w:sz="0" w:space="0" w:color="auto"/>
                <w:left w:val="none" w:sz="0" w:space="0" w:color="auto"/>
                <w:bottom w:val="none" w:sz="0" w:space="0" w:color="auto"/>
                <w:right w:val="none" w:sz="0" w:space="0" w:color="auto"/>
              </w:divBdr>
              <w:divsChild>
                <w:div w:id="776827368">
                  <w:marLeft w:val="0"/>
                  <w:marRight w:val="0"/>
                  <w:marTop w:val="0"/>
                  <w:marBottom w:val="0"/>
                  <w:divBdr>
                    <w:top w:val="none" w:sz="0" w:space="0" w:color="auto"/>
                    <w:left w:val="none" w:sz="0" w:space="0" w:color="auto"/>
                    <w:bottom w:val="none" w:sz="0" w:space="0" w:color="auto"/>
                    <w:right w:val="none" w:sz="0" w:space="0" w:color="auto"/>
                  </w:divBdr>
                  <w:divsChild>
                    <w:div w:id="501898828">
                      <w:marLeft w:val="0"/>
                      <w:marRight w:val="0"/>
                      <w:marTop w:val="0"/>
                      <w:marBottom w:val="0"/>
                      <w:divBdr>
                        <w:top w:val="none" w:sz="0" w:space="0" w:color="auto"/>
                        <w:left w:val="none" w:sz="0" w:space="0" w:color="auto"/>
                        <w:bottom w:val="none" w:sz="0" w:space="0" w:color="auto"/>
                        <w:right w:val="none" w:sz="0" w:space="0" w:color="auto"/>
                      </w:divBdr>
                      <w:divsChild>
                        <w:div w:id="87368959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5498043">
                              <w:marLeft w:val="0"/>
                              <w:marRight w:val="0"/>
                              <w:marTop w:val="0"/>
                              <w:marBottom w:val="0"/>
                              <w:divBdr>
                                <w:top w:val="none" w:sz="0" w:space="0" w:color="auto"/>
                                <w:left w:val="none" w:sz="0" w:space="0" w:color="auto"/>
                                <w:bottom w:val="none" w:sz="0" w:space="0" w:color="auto"/>
                                <w:right w:val="none" w:sz="0" w:space="0" w:color="auto"/>
                              </w:divBdr>
                              <w:divsChild>
                                <w:div w:id="1128861173">
                                  <w:marLeft w:val="0"/>
                                  <w:marRight w:val="0"/>
                                  <w:marTop w:val="0"/>
                                  <w:marBottom w:val="0"/>
                                  <w:divBdr>
                                    <w:top w:val="none" w:sz="0" w:space="0" w:color="auto"/>
                                    <w:left w:val="none" w:sz="0" w:space="0" w:color="auto"/>
                                    <w:bottom w:val="none" w:sz="0" w:space="0" w:color="auto"/>
                                    <w:right w:val="none" w:sz="0" w:space="0" w:color="auto"/>
                                  </w:divBdr>
                                  <w:divsChild>
                                    <w:div w:id="472136229">
                                      <w:marLeft w:val="0"/>
                                      <w:marRight w:val="0"/>
                                      <w:marTop w:val="0"/>
                                      <w:marBottom w:val="0"/>
                                      <w:divBdr>
                                        <w:top w:val="none" w:sz="0" w:space="0" w:color="auto"/>
                                        <w:left w:val="none" w:sz="0" w:space="0" w:color="auto"/>
                                        <w:bottom w:val="none" w:sz="0" w:space="0" w:color="auto"/>
                                        <w:right w:val="none" w:sz="0" w:space="0" w:color="auto"/>
                                      </w:divBdr>
                                      <w:divsChild>
                                        <w:div w:id="1915699682">
                                          <w:marLeft w:val="0"/>
                                          <w:marRight w:val="0"/>
                                          <w:marTop w:val="0"/>
                                          <w:marBottom w:val="0"/>
                                          <w:divBdr>
                                            <w:top w:val="none" w:sz="0" w:space="0" w:color="auto"/>
                                            <w:left w:val="none" w:sz="0" w:space="0" w:color="auto"/>
                                            <w:bottom w:val="none" w:sz="0" w:space="0" w:color="auto"/>
                                            <w:right w:val="none" w:sz="0" w:space="0" w:color="auto"/>
                                          </w:divBdr>
                                          <w:divsChild>
                                            <w:div w:id="1046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131650">
      <w:bodyDiv w:val="1"/>
      <w:marLeft w:val="0"/>
      <w:marRight w:val="0"/>
      <w:marTop w:val="0"/>
      <w:marBottom w:val="0"/>
      <w:divBdr>
        <w:top w:val="none" w:sz="0" w:space="0" w:color="auto"/>
        <w:left w:val="none" w:sz="0" w:space="0" w:color="auto"/>
        <w:bottom w:val="none" w:sz="0" w:space="0" w:color="auto"/>
        <w:right w:val="none" w:sz="0" w:space="0" w:color="auto"/>
      </w:divBdr>
      <w:divsChild>
        <w:div w:id="580601430">
          <w:marLeft w:val="0"/>
          <w:marRight w:val="0"/>
          <w:marTop w:val="0"/>
          <w:marBottom w:val="0"/>
          <w:divBdr>
            <w:top w:val="none" w:sz="0" w:space="0" w:color="auto"/>
            <w:left w:val="none" w:sz="0" w:space="0" w:color="auto"/>
            <w:bottom w:val="none" w:sz="0" w:space="0" w:color="auto"/>
            <w:right w:val="none" w:sz="0" w:space="0" w:color="auto"/>
          </w:divBdr>
          <w:divsChild>
            <w:div w:id="1935704044">
              <w:marLeft w:val="0"/>
              <w:marRight w:val="0"/>
              <w:marTop w:val="0"/>
              <w:marBottom w:val="0"/>
              <w:divBdr>
                <w:top w:val="none" w:sz="0" w:space="0" w:color="auto"/>
                <w:left w:val="none" w:sz="0" w:space="0" w:color="auto"/>
                <w:bottom w:val="none" w:sz="0" w:space="0" w:color="auto"/>
                <w:right w:val="none" w:sz="0" w:space="0" w:color="auto"/>
              </w:divBdr>
              <w:divsChild>
                <w:div w:id="79838379">
                  <w:marLeft w:val="0"/>
                  <w:marRight w:val="0"/>
                  <w:marTop w:val="0"/>
                  <w:marBottom w:val="0"/>
                  <w:divBdr>
                    <w:top w:val="none" w:sz="0" w:space="0" w:color="auto"/>
                    <w:left w:val="none" w:sz="0" w:space="0" w:color="auto"/>
                    <w:bottom w:val="none" w:sz="0" w:space="0" w:color="auto"/>
                    <w:right w:val="none" w:sz="0" w:space="0" w:color="auto"/>
                  </w:divBdr>
                  <w:divsChild>
                    <w:div w:id="625088914">
                      <w:marLeft w:val="0"/>
                      <w:marRight w:val="0"/>
                      <w:marTop w:val="0"/>
                      <w:marBottom w:val="0"/>
                      <w:divBdr>
                        <w:top w:val="none" w:sz="0" w:space="0" w:color="auto"/>
                        <w:left w:val="none" w:sz="0" w:space="0" w:color="auto"/>
                        <w:bottom w:val="none" w:sz="0" w:space="0" w:color="auto"/>
                        <w:right w:val="none" w:sz="0" w:space="0" w:color="auto"/>
                      </w:divBdr>
                      <w:divsChild>
                        <w:div w:id="360516389">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77752621">
                              <w:marLeft w:val="0"/>
                              <w:marRight w:val="0"/>
                              <w:marTop w:val="0"/>
                              <w:marBottom w:val="0"/>
                              <w:divBdr>
                                <w:top w:val="none" w:sz="0" w:space="0" w:color="auto"/>
                                <w:left w:val="none" w:sz="0" w:space="0" w:color="auto"/>
                                <w:bottom w:val="none" w:sz="0" w:space="0" w:color="auto"/>
                                <w:right w:val="none" w:sz="0" w:space="0" w:color="auto"/>
                              </w:divBdr>
                              <w:divsChild>
                                <w:div w:id="1774127378">
                                  <w:marLeft w:val="0"/>
                                  <w:marRight w:val="0"/>
                                  <w:marTop w:val="0"/>
                                  <w:marBottom w:val="0"/>
                                  <w:divBdr>
                                    <w:top w:val="none" w:sz="0" w:space="0" w:color="auto"/>
                                    <w:left w:val="none" w:sz="0" w:space="0" w:color="auto"/>
                                    <w:bottom w:val="none" w:sz="0" w:space="0" w:color="auto"/>
                                    <w:right w:val="none" w:sz="0" w:space="0" w:color="auto"/>
                                  </w:divBdr>
                                  <w:divsChild>
                                    <w:div w:id="1324351824">
                                      <w:marLeft w:val="0"/>
                                      <w:marRight w:val="0"/>
                                      <w:marTop w:val="0"/>
                                      <w:marBottom w:val="0"/>
                                      <w:divBdr>
                                        <w:top w:val="none" w:sz="0" w:space="0" w:color="auto"/>
                                        <w:left w:val="none" w:sz="0" w:space="0" w:color="auto"/>
                                        <w:bottom w:val="none" w:sz="0" w:space="0" w:color="auto"/>
                                        <w:right w:val="none" w:sz="0" w:space="0" w:color="auto"/>
                                      </w:divBdr>
                                      <w:divsChild>
                                        <w:div w:id="1947420552">
                                          <w:marLeft w:val="0"/>
                                          <w:marRight w:val="0"/>
                                          <w:marTop w:val="0"/>
                                          <w:marBottom w:val="0"/>
                                          <w:divBdr>
                                            <w:top w:val="none" w:sz="0" w:space="0" w:color="auto"/>
                                            <w:left w:val="none" w:sz="0" w:space="0" w:color="auto"/>
                                            <w:bottom w:val="none" w:sz="0" w:space="0" w:color="auto"/>
                                            <w:right w:val="none" w:sz="0" w:space="0" w:color="auto"/>
                                          </w:divBdr>
                                          <w:divsChild>
                                            <w:div w:id="151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69F0-668B-4458-A16F-DDFB0557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556</Words>
  <Characters>3174</Characters>
  <Application>Microsoft Office Word</Application>
  <DocSecurity>0</DocSecurity>
  <Lines>26</Lines>
  <Paragraphs>7</Paragraphs>
  <ScaleCrop>false</ScaleCrop>
  <Company>Lenovo</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15</cp:revision>
  <cp:lastPrinted>2018-04-24T08:02:00Z</cp:lastPrinted>
  <dcterms:created xsi:type="dcterms:W3CDTF">2019-04-10T08:45:00Z</dcterms:created>
  <dcterms:modified xsi:type="dcterms:W3CDTF">2019-04-24T06:43:00Z</dcterms:modified>
</cp:coreProperties>
</file>