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49" w:rsidRPr="00287274" w:rsidRDefault="00633649" w:rsidP="00633649">
      <w:pPr>
        <w:spacing w:line="440" w:lineRule="exact"/>
        <w:jc w:val="center"/>
        <w:rPr>
          <w:rFonts w:asciiTheme="minorEastAsia" w:eastAsiaTheme="minorEastAsia" w:hAnsiTheme="minorEastAsia"/>
          <w:b/>
          <w:bCs/>
          <w:kern w:val="0"/>
          <w:sz w:val="22"/>
          <w:szCs w:val="21"/>
        </w:rPr>
      </w:pPr>
      <w:bookmarkStart w:id="0" w:name="_GoBack"/>
      <w:bookmarkEnd w:id="0"/>
      <w:r w:rsidRPr="00287274">
        <w:rPr>
          <w:rFonts w:asciiTheme="minorEastAsia" w:eastAsiaTheme="minorEastAsia" w:hAnsiTheme="minorEastAsia" w:hint="eastAsia"/>
          <w:b/>
          <w:bCs/>
          <w:kern w:val="0"/>
          <w:sz w:val="22"/>
          <w:szCs w:val="21"/>
        </w:rPr>
        <w:t>证券代码：</w:t>
      </w:r>
      <w:r w:rsidRPr="00287274">
        <w:rPr>
          <w:rFonts w:asciiTheme="minorEastAsia" w:eastAsiaTheme="minorEastAsia" w:hAnsiTheme="minorEastAsia"/>
          <w:b/>
          <w:bCs/>
          <w:kern w:val="0"/>
          <w:sz w:val="22"/>
          <w:szCs w:val="21"/>
        </w:rPr>
        <w:t>00</w:t>
      </w:r>
      <w:r w:rsidRPr="00287274">
        <w:rPr>
          <w:rFonts w:asciiTheme="minorEastAsia" w:eastAsiaTheme="minorEastAsia" w:hAnsiTheme="minorEastAsia" w:hint="eastAsia"/>
          <w:b/>
          <w:bCs/>
          <w:kern w:val="0"/>
          <w:sz w:val="22"/>
          <w:szCs w:val="21"/>
        </w:rPr>
        <w:t>2042</w:t>
      </w:r>
      <w:r w:rsidRPr="00287274">
        <w:rPr>
          <w:rFonts w:asciiTheme="minorEastAsia" w:eastAsiaTheme="minorEastAsia" w:hAnsiTheme="minorEastAsia"/>
          <w:b/>
          <w:bCs/>
          <w:kern w:val="0"/>
          <w:sz w:val="22"/>
          <w:szCs w:val="21"/>
        </w:rPr>
        <w:t xml:space="preserve"> </w:t>
      </w:r>
      <w:r w:rsidRPr="00287274">
        <w:rPr>
          <w:rFonts w:asciiTheme="minorEastAsia" w:eastAsiaTheme="minorEastAsia" w:hAnsiTheme="minorEastAsia" w:hint="eastAsia"/>
          <w:b/>
          <w:bCs/>
          <w:kern w:val="0"/>
          <w:sz w:val="22"/>
          <w:szCs w:val="21"/>
        </w:rPr>
        <w:t xml:space="preserve">           证券简称：</w:t>
      </w:r>
      <w:r w:rsidR="006E0966" w:rsidRPr="00287274">
        <w:rPr>
          <w:rFonts w:asciiTheme="minorEastAsia" w:eastAsiaTheme="minorEastAsia" w:hAnsiTheme="minorEastAsia" w:hint="eastAsia"/>
          <w:b/>
          <w:bCs/>
          <w:kern w:val="0"/>
          <w:sz w:val="22"/>
          <w:szCs w:val="21"/>
        </w:rPr>
        <w:t>华孚时尚</w:t>
      </w:r>
      <w:r w:rsidRPr="00287274">
        <w:rPr>
          <w:rFonts w:asciiTheme="minorEastAsia" w:eastAsiaTheme="minorEastAsia" w:hAnsiTheme="minorEastAsia"/>
          <w:b/>
          <w:bCs/>
          <w:kern w:val="0"/>
          <w:sz w:val="22"/>
          <w:szCs w:val="21"/>
        </w:rPr>
        <w:t xml:space="preserve"> </w:t>
      </w:r>
      <w:r w:rsidRPr="00287274">
        <w:rPr>
          <w:rFonts w:asciiTheme="minorEastAsia" w:eastAsiaTheme="minorEastAsia" w:hAnsiTheme="minorEastAsia" w:hint="eastAsia"/>
          <w:b/>
          <w:bCs/>
          <w:kern w:val="0"/>
          <w:sz w:val="22"/>
          <w:szCs w:val="21"/>
        </w:rPr>
        <w:t xml:space="preserve">        公告编号：</w:t>
      </w:r>
      <w:r w:rsidR="006E0966" w:rsidRPr="00531B59">
        <w:rPr>
          <w:rFonts w:asciiTheme="minorEastAsia" w:eastAsiaTheme="minorEastAsia" w:hAnsiTheme="minorEastAsia" w:hint="eastAsia"/>
          <w:b/>
          <w:bCs/>
          <w:kern w:val="0"/>
          <w:sz w:val="22"/>
          <w:szCs w:val="21"/>
        </w:rPr>
        <w:t>2018</w:t>
      </w:r>
      <w:r w:rsidRPr="00531B59">
        <w:rPr>
          <w:rFonts w:asciiTheme="minorEastAsia" w:eastAsiaTheme="minorEastAsia" w:hAnsiTheme="minorEastAsia" w:hint="eastAsia"/>
          <w:b/>
          <w:bCs/>
          <w:kern w:val="0"/>
          <w:sz w:val="22"/>
          <w:szCs w:val="21"/>
        </w:rPr>
        <w:t>-</w:t>
      </w:r>
      <w:r w:rsidR="00531B59" w:rsidRPr="00531B59">
        <w:rPr>
          <w:rFonts w:asciiTheme="minorEastAsia" w:eastAsiaTheme="minorEastAsia" w:hAnsiTheme="minorEastAsia" w:hint="eastAsia"/>
          <w:b/>
          <w:bCs/>
          <w:kern w:val="0"/>
          <w:sz w:val="22"/>
          <w:szCs w:val="21"/>
        </w:rPr>
        <w:t>39</w:t>
      </w:r>
    </w:p>
    <w:p w:rsidR="00633649" w:rsidRPr="0023633E" w:rsidRDefault="006E0966" w:rsidP="006E0966">
      <w:pPr>
        <w:spacing w:beforeLines="100" w:before="312" w:afterLines="100" w:after="312"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华孚时尚</w:t>
      </w:r>
      <w:r w:rsidR="00633649" w:rsidRPr="0023633E">
        <w:rPr>
          <w:rFonts w:hint="eastAsia"/>
          <w:b/>
          <w:bCs/>
          <w:sz w:val="32"/>
          <w:szCs w:val="32"/>
        </w:rPr>
        <w:t>股份有限公司</w:t>
      </w:r>
    </w:p>
    <w:p w:rsidR="00633649" w:rsidRPr="0023633E" w:rsidRDefault="006E0966" w:rsidP="006E0966">
      <w:pPr>
        <w:widowControl/>
        <w:shd w:val="clear" w:color="auto" w:fill="FFFFFF"/>
        <w:spacing w:beforeLines="100" w:before="312" w:afterLines="100" w:after="312" w:line="400" w:lineRule="exact"/>
        <w:jc w:val="center"/>
        <w:outlineLvl w:val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</w:t>
      </w:r>
      <w:r w:rsidR="00C645EE">
        <w:rPr>
          <w:rFonts w:hint="eastAsia"/>
          <w:b/>
          <w:bCs/>
          <w:sz w:val="32"/>
          <w:szCs w:val="32"/>
        </w:rPr>
        <w:t>部分</w:t>
      </w:r>
      <w:r w:rsidR="00B0225D">
        <w:rPr>
          <w:rFonts w:hint="eastAsia"/>
          <w:b/>
          <w:bCs/>
          <w:sz w:val="32"/>
          <w:szCs w:val="32"/>
        </w:rPr>
        <w:t>产能结构调整</w:t>
      </w:r>
      <w:r w:rsidR="00633649" w:rsidRPr="0023633E">
        <w:rPr>
          <w:rFonts w:hint="eastAsia"/>
          <w:b/>
          <w:bCs/>
          <w:sz w:val="32"/>
          <w:szCs w:val="32"/>
        </w:rPr>
        <w:t>的</w:t>
      </w:r>
      <w:r w:rsidR="00633649" w:rsidRPr="0023633E">
        <w:rPr>
          <w:b/>
          <w:bCs/>
          <w:sz w:val="32"/>
          <w:szCs w:val="32"/>
        </w:rPr>
        <w:t>公告</w:t>
      </w:r>
    </w:p>
    <w:p w:rsidR="00633649" w:rsidRPr="00BD1C03" w:rsidRDefault="00633649" w:rsidP="006E0966">
      <w:pPr>
        <w:spacing w:line="500" w:lineRule="exact"/>
        <w:ind w:firstLineChars="200" w:firstLine="480"/>
        <w:rPr>
          <w:rFonts w:ascii="华文楷体" w:eastAsia="华文楷体" w:hAnsi="华文楷体"/>
          <w:sz w:val="24"/>
        </w:rPr>
      </w:pPr>
      <w:r w:rsidRPr="00BD1C03">
        <w:rPr>
          <w:rFonts w:ascii="华文楷体" w:eastAsia="华文楷体" w:hAnsi="华文楷体" w:hint="eastAsia"/>
          <w:sz w:val="24"/>
        </w:rPr>
        <w:t>本公司及董事会全体成员保证公告内容的真实、准确和完整，没有虚假记载、误导性陈述或重大遗漏。</w:t>
      </w:r>
    </w:p>
    <w:p w:rsidR="00633649" w:rsidRPr="00531B59" w:rsidRDefault="00B0225D" w:rsidP="00531B59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31B59">
        <w:rPr>
          <w:rFonts w:asciiTheme="minorEastAsia" w:eastAsiaTheme="minorEastAsia" w:hAnsiTheme="minorEastAsia" w:hint="eastAsia"/>
          <w:sz w:val="24"/>
        </w:rPr>
        <w:t>华孚时尚股份有限公司（以下简称“公司”）</w:t>
      </w:r>
      <w:r w:rsidR="002A2135" w:rsidRPr="00531B59">
        <w:rPr>
          <w:rFonts w:asciiTheme="minorEastAsia" w:eastAsiaTheme="minorEastAsia" w:hAnsiTheme="minorEastAsia" w:hint="eastAsia"/>
          <w:sz w:val="24"/>
        </w:rPr>
        <w:t>对</w:t>
      </w:r>
      <w:r w:rsidR="002A0F53" w:rsidRPr="00531B59">
        <w:rPr>
          <w:rFonts w:asciiTheme="minorEastAsia" w:eastAsiaTheme="minorEastAsia" w:hAnsiTheme="minorEastAsia" w:hint="eastAsia"/>
          <w:sz w:val="24"/>
        </w:rPr>
        <w:t>位于浙江省宁海县的6万锭</w:t>
      </w:r>
      <w:r w:rsidR="00F136A7" w:rsidRPr="00531B59">
        <w:rPr>
          <w:rFonts w:asciiTheme="minorEastAsia" w:eastAsiaTheme="minorEastAsia" w:hAnsiTheme="minorEastAsia" w:hint="eastAsia"/>
          <w:sz w:val="24"/>
        </w:rPr>
        <w:t>纱线</w:t>
      </w:r>
      <w:r w:rsidR="00C645EE">
        <w:rPr>
          <w:rFonts w:asciiTheme="minorEastAsia" w:eastAsiaTheme="minorEastAsia" w:hAnsiTheme="minorEastAsia" w:hint="eastAsia"/>
          <w:sz w:val="24"/>
        </w:rPr>
        <w:t>产能进行转移</w:t>
      </w:r>
      <w:r w:rsidR="002A0F53" w:rsidRPr="00531B59">
        <w:rPr>
          <w:rFonts w:asciiTheme="minorEastAsia" w:eastAsiaTheme="minorEastAsia" w:hAnsiTheme="minorEastAsia" w:hint="eastAsia"/>
          <w:sz w:val="24"/>
        </w:rPr>
        <w:t>，涉及产能占公司总产能的3.33%，该事项在公司总裁权限范围内，无需提交公司董事会</w:t>
      </w:r>
      <w:r w:rsidR="00531B59">
        <w:rPr>
          <w:rFonts w:asciiTheme="minorEastAsia" w:eastAsiaTheme="minorEastAsia" w:hAnsiTheme="minorEastAsia" w:hint="eastAsia"/>
          <w:sz w:val="24"/>
        </w:rPr>
        <w:t>审议</w:t>
      </w:r>
      <w:r w:rsidR="002A0F53" w:rsidRPr="00531B59">
        <w:rPr>
          <w:rFonts w:asciiTheme="minorEastAsia" w:eastAsiaTheme="minorEastAsia" w:hAnsiTheme="minorEastAsia" w:hint="eastAsia"/>
          <w:sz w:val="24"/>
        </w:rPr>
        <w:t>，具体情况如下：</w:t>
      </w:r>
    </w:p>
    <w:p w:rsidR="002A0F53" w:rsidRPr="00531B59" w:rsidRDefault="002A0F53" w:rsidP="00531B59">
      <w:pPr>
        <w:spacing w:line="48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531B59">
        <w:rPr>
          <w:rFonts w:asciiTheme="minorEastAsia" w:eastAsiaTheme="minorEastAsia" w:hAnsiTheme="minorEastAsia" w:hint="eastAsia"/>
          <w:b/>
          <w:sz w:val="24"/>
        </w:rPr>
        <w:t>一、基本情况</w:t>
      </w:r>
    </w:p>
    <w:p w:rsidR="002A0F53" w:rsidRPr="00531B59" w:rsidRDefault="002A0F53" w:rsidP="00531B59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31B59">
        <w:rPr>
          <w:rFonts w:asciiTheme="minorEastAsia" w:eastAsiaTheme="minorEastAsia" w:hAnsiTheme="minorEastAsia" w:hint="eastAsia"/>
          <w:sz w:val="24"/>
        </w:rPr>
        <w:t>公司位于浙江省宁海县的6万锭</w:t>
      </w:r>
      <w:r w:rsidR="00594D1E" w:rsidRPr="00531B59">
        <w:rPr>
          <w:rFonts w:asciiTheme="minorEastAsia" w:eastAsiaTheme="minorEastAsia" w:hAnsiTheme="minorEastAsia" w:hint="eastAsia"/>
          <w:sz w:val="24"/>
        </w:rPr>
        <w:t>纱线</w:t>
      </w:r>
      <w:r w:rsidR="00531B59" w:rsidRPr="00531B59">
        <w:rPr>
          <w:rFonts w:asciiTheme="minorEastAsia" w:eastAsiaTheme="minorEastAsia" w:hAnsiTheme="minorEastAsia" w:hint="eastAsia"/>
          <w:sz w:val="24"/>
        </w:rPr>
        <w:t>产能</w:t>
      </w:r>
      <w:r w:rsidRPr="00531B59">
        <w:rPr>
          <w:rFonts w:asciiTheme="minorEastAsia" w:eastAsiaTheme="minorEastAsia" w:hAnsiTheme="minorEastAsia" w:hint="eastAsia"/>
          <w:sz w:val="24"/>
        </w:rPr>
        <w:t>是公司较早的生产线之一，</w:t>
      </w:r>
      <w:r w:rsidR="00531B59" w:rsidRPr="00531B59">
        <w:rPr>
          <w:rFonts w:asciiTheme="minorEastAsia" w:eastAsiaTheme="minorEastAsia" w:hAnsiTheme="minorEastAsia" w:hint="eastAsia"/>
          <w:sz w:val="24"/>
        </w:rPr>
        <w:t>占地191.8亩（其中</w:t>
      </w:r>
      <w:r w:rsidR="00531B59" w:rsidRPr="00531B59">
        <w:rPr>
          <w:rFonts w:asciiTheme="minorEastAsia" w:eastAsiaTheme="minorEastAsia" w:hAnsiTheme="minorEastAsia"/>
          <w:sz w:val="24"/>
        </w:rPr>
        <w:t>生产及办公区155.5亩</w:t>
      </w:r>
      <w:r w:rsidR="00531B59">
        <w:rPr>
          <w:rFonts w:asciiTheme="minorEastAsia" w:eastAsiaTheme="minorEastAsia" w:hAnsiTheme="minorEastAsia" w:hint="eastAsia"/>
          <w:sz w:val="24"/>
        </w:rPr>
        <w:t>，</w:t>
      </w:r>
      <w:r w:rsidR="00531B59" w:rsidRPr="00531B59">
        <w:rPr>
          <w:rFonts w:asciiTheme="minorEastAsia" w:eastAsiaTheme="minorEastAsia" w:hAnsiTheme="minorEastAsia"/>
          <w:sz w:val="24"/>
        </w:rPr>
        <w:t>生活区36.3亩</w:t>
      </w:r>
      <w:r w:rsidR="00531B59" w:rsidRPr="00531B59">
        <w:rPr>
          <w:rFonts w:asciiTheme="minorEastAsia" w:eastAsiaTheme="minorEastAsia" w:hAnsiTheme="minorEastAsia" w:hint="eastAsia"/>
          <w:sz w:val="24"/>
        </w:rPr>
        <w:t>），该生产线</w:t>
      </w:r>
      <w:r w:rsidRPr="00531B59">
        <w:rPr>
          <w:rFonts w:asciiTheme="minorEastAsia" w:eastAsiaTheme="minorEastAsia" w:hAnsiTheme="minorEastAsia" w:hint="eastAsia"/>
          <w:sz w:val="24"/>
        </w:rPr>
        <w:t>年产纱线约8</w:t>
      </w:r>
      <w:r w:rsidR="00F5723A" w:rsidRPr="00531B59">
        <w:rPr>
          <w:rFonts w:asciiTheme="minorEastAsia" w:eastAsiaTheme="minorEastAsia" w:hAnsiTheme="minorEastAsia" w:hint="eastAsia"/>
          <w:sz w:val="24"/>
        </w:rPr>
        <w:t>,</w:t>
      </w:r>
      <w:r w:rsidRPr="00531B59">
        <w:rPr>
          <w:rFonts w:asciiTheme="minorEastAsia" w:eastAsiaTheme="minorEastAsia" w:hAnsiTheme="minorEastAsia" w:hint="eastAsia"/>
          <w:sz w:val="24"/>
        </w:rPr>
        <w:t>600吨，销售额为2.6亿元，占公司2017年度经审计营业收入的2.06%，</w:t>
      </w:r>
      <w:r w:rsidR="00992187" w:rsidRPr="00531B59">
        <w:rPr>
          <w:rFonts w:asciiTheme="minorEastAsia" w:eastAsiaTheme="minorEastAsia" w:hAnsiTheme="minorEastAsia" w:hint="eastAsia"/>
          <w:sz w:val="24"/>
        </w:rPr>
        <w:t>本次产能调整</w:t>
      </w:r>
      <w:r w:rsidRPr="00531B59">
        <w:rPr>
          <w:rFonts w:asciiTheme="minorEastAsia" w:eastAsiaTheme="minorEastAsia" w:hAnsiTheme="minorEastAsia" w:hint="eastAsia"/>
          <w:sz w:val="24"/>
        </w:rPr>
        <w:t>原因如下：</w:t>
      </w:r>
    </w:p>
    <w:p w:rsidR="002A0F53" w:rsidRPr="00531B59" w:rsidRDefault="002A0F53" w:rsidP="00531B59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31B59">
        <w:rPr>
          <w:rFonts w:asciiTheme="minorEastAsia" w:eastAsiaTheme="minorEastAsia" w:hAnsiTheme="minorEastAsia" w:hint="eastAsia"/>
          <w:sz w:val="24"/>
        </w:rPr>
        <w:t>1、宁海县政府</w:t>
      </w:r>
      <w:r w:rsidR="00E64F31" w:rsidRPr="00531B59">
        <w:rPr>
          <w:rFonts w:asciiTheme="minorEastAsia" w:eastAsiaTheme="minorEastAsia" w:hAnsiTheme="minorEastAsia" w:hint="eastAsia"/>
          <w:sz w:val="24"/>
        </w:rPr>
        <w:t>已</w:t>
      </w:r>
      <w:r w:rsidR="00992187" w:rsidRPr="00531B59">
        <w:rPr>
          <w:rFonts w:asciiTheme="minorEastAsia" w:eastAsiaTheme="minorEastAsia" w:hAnsiTheme="minorEastAsia" w:hint="eastAsia"/>
          <w:sz w:val="24"/>
        </w:rPr>
        <w:t>对该产能</w:t>
      </w:r>
      <w:r w:rsidR="00E64F31" w:rsidRPr="00531B59">
        <w:rPr>
          <w:rFonts w:asciiTheme="minorEastAsia" w:eastAsiaTheme="minorEastAsia" w:hAnsiTheme="minorEastAsia" w:hint="eastAsia"/>
          <w:sz w:val="24"/>
        </w:rPr>
        <w:t>所在厂区进行新的城市规划，为积极配合城区规划，适应宁海城区发展，公司将该部分产能予以转移；</w:t>
      </w:r>
    </w:p>
    <w:p w:rsidR="00E64F31" w:rsidRPr="00531B59" w:rsidRDefault="00E64F31" w:rsidP="00531B59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31B59">
        <w:rPr>
          <w:rFonts w:asciiTheme="minorEastAsia" w:eastAsiaTheme="minorEastAsia" w:hAnsiTheme="minorEastAsia" w:hint="eastAsia"/>
          <w:sz w:val="24"/>
        </w:rPr>
        <w:t>2、为适应市场竞争，提升公司产品</w:t>
      </w:r>
      <w:r w:rsidR="00594D1E" w:rsidRPr="00531B59">
        <w:rPr>
          <w:rFonts w:asciiTheme="minorEastAsia" w:eastAsiaTheme="minorEastAsia" w:hAnsiTheme="minorEastAsia" w:hint="eastAsia"/>
          <w:sz w:val="24"/>
        </w:rPr>
        <w:t>的成本</w:t>
      </w:r>
      <w:r w:rsidRPr="00531B59">
        <w:rPr>
          <w:rFonts w:asciiTheme="minorEastAsia" w:eastAsiaTheme="minorEastAsia" w:hAnsiTheme="minorEastAsia" w:hint="eastAsia"/>
          <w:sz w:val="24"/>
        </w:rPr>
        <w:t>竞争力，根据公司战略发</w:t>
      </w:r>
      <w:r w:rsidR="00992187" w:rsidRPr="00531B59">
        <w:rPr>
          <w:rFonts w:asciiTheme="minorEastAsia" w:eastAsiaTheme="minorEastAsia" w:hAnsiTheme="minorEastAsia" w:hint="eastAsia"/>
          <w:sz w:val="24"/>
        </w:rPr>
        <w:t>展需要，对该部分产能进行优化转移</w:t>
      </w:r>
      <w:r w:rsidRPr="00531B59">
        <w:rPr>
          <w:rFonts w:asciiTheme="minorEastAsia" w:eastAsiaTheme="minorEastAsia" w:hAnsiTheme="minorEastAsia" w:hint="eastAsia"/>
          <w:sz w:val="24"/>
        </w:rPr>
        <w:t>。</w:t>
      </w:r>
    </w:p>
    <w:p w:rsidR="00E64F31" w:rsidRPr="00531B59" w:rsidRDefault="00E64F31" w:rsidP="00531B59">
      <w:pPr>
        <w:spacing w:line="48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531B59">
        <w:rPr>
          <w:rFonts w:asciiTheme="minorEastAsia" w:eastAsiaTheme="minorEastAsia" w:hAnsiTheme="minorEastAsia" w:hint="eastAsia"/>
          <w:b/>
          <w:sz w:val="24"/>
        </w:rPr>
        <w:t>二、实施措施</w:t>
      </w:r>
    </w:p>
    <w:p w:rsidR="00E64F31" w:rsidRPr="00531B59" w:rsidRDefault="00E64F31" w:rsidP="00531B59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31B59">
        <w:rPr>
          <w:rFonts w:asciiTheme="minorEastAsia" w:eastAsiaTheme="minorEastAsia" w:hAnsiTheme="minorEastAsia" w:hint="eastAsia"/>
          <w:sz w:val="24"/>
        </w:rPr>
        <w:t>根据规划，公司将于2018年</w:t>
      </w:r>
      <w:r w:rsidR="00C645EE">
        <w:rPr>
          <w:rFonts w:asciiTheme="minorEastAsia" w:eastAsiaTheme="minorEastAsia" w:hAnsiTheme="minorEastAsia" w:hint="eastAsia"/>
          <w:sz w:val="24"/>
        </w:rPr>
        <w:t>8</w:t>
      </w:r>
      <w:r w:rsidRPr="00073F96">
        <w:rPr>
          <w:rFonts w:asciiTheme="minorEastAsia" w:eastAsiaTheme="minorEastAsia" w:hAnsiTheme="minorEastAsia" w:hint="eastAsia"/>
          <w:sz w:val="24"/>
        </w:rPr>
        <w:t>月</w:t>
      </w:r>
      <w:r w:rsidRPr="00531B59">
        <w:rPr>
          <w:rFonts w:asciiTheme="minorEastAsia" w:eastAsiaTheme="minorEastAsia" w:hAnsiTheme="minorEastAsia" w:hint="eastAsia"/>
          <w:sz w:val="24"/>
        </w:rPr>
        <w:t>对该部分产能逐步转移至新疆生产区域，预计2018</w:t>
      </w:r>
      <w:r w:rsidR="00B567A2">
        <w:rPr>
          <w:rFonts w:asciiTheme="minorEastAsia" w:eastAsiaTheme="minorEastAsia" w:hAnsiTheme="minorEastAsia" w:hint="eastAsia"/>
          <w:sz w:val="24"/>
        </w:rPr>
        <w:t>年8</w:t>
      </w:r>
      <w:r w:rsidRPr="00531B59">
        <w:rPr>
          <w:rFonts w:asciiTheme="minorEastAsia" w:eastAsiaTheme="minorEastAsia" w:hAnsiTheme="minorEastAsia" w:hint="eastAsia"/>
          <w:sz w:val="24"/>
        </w:rPr>
        <w:t>月底完成。</w:t>
      </w:r>
    </w:p>
    <w:p w:rsidR="00E64F31" w:rsidRPr="00531B59" w:rsidRDefault="00E64F31" w:rsidP="00531B59">
      <w:pPr>
        <w:spacing w:line="48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531B59">
        <w:rPr>
          <w:rFonts w:asciiTheme="minorEastAsia" w:eastAsiaTheme="minorEastAsia" w:hAnsiTheme="minorEastAsia" w:hint="eastAsia"/>
          <w:b/>
          <w:sz w:val="24"/>
        </w:rPr>
        <w:t>三、对公司的影响</w:t>
      </w:r>
    </w:p>
    <w:p w:rsidR="00E64F31" w:rsidRDefault="00992187" w:rsidP="00531B59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31B59">
        <w:rPr>
          <w:rFonts w:asciiTheme="minorEastAsia" w:eastAsiaTheme="minorEastAsia" w:hAnsiTheme="minorEastAsia" w:hint="eastAsia"/>
          <w:sz w:val="24"/>
        </w:rPr>
        <w:t>该部分产能转移后，公司总产能不受影响</w:t>
      </w:r>
      <w:r w:rsidR="00CF2170" w:rsidRPr="00531B59">
        <w:rPr>
          <w:rFonts w:asciiTheme="minorEastAsia" w:eastAsiaTheme="minorEastAsia" w:hAnsiTheme="minorEastAsia" w:hint="eastAsia"/>
          <w:sz w:val="24"/>
        </w:rPr>
        <w:t>，产能转移过程</w:t>
      </w:r>
      <w:r w:rsidR="00594D1E" w:rsidRPr="00531B59">
        <w:rPr>
          <w:rFonts w:asciiTheme="minorEastAsia" w:eastAsiaTheme="minorEastAsia" w:hAnsiTheme="minorEastAsia" w:hint="eastAsia"/>
          <w:sz w:val="24"/>
        </w:rPr>
        <w:t>不会对公司日常生产经营产生影响，本次产能转移完成后将会提升公司产品的</w:t>
      </w:r>
      <w:r w:rsidR="00E64F31" w:rsidRPr="00531B59">
        <w:rPr>
          <w:rFonts w:asciiTheme="minorEastAsia" w:eastAsiaTheme="minorEastAsia" w:hAnsiTheme="minorEastAsia" w:hint="eastAsia"/>
          <w:sz w:val="24"/>
        </w:rPr>
        <w:t>成本竞争力</w:t>
      </w:r>
      <w:r w:rsidR="00CF2170" w:rsidRPr="00531B59">
        <w:rPr>
          <w:rFonts w:asciiTheme="minorEastAsia" w:eastAsiaTheme="minorEastAsia" w:hAnsiTheme="minorEastAsia" w:hint="eastAsia"/>
          <w:sz w:val="24"/>
        </w:rPr>
        <w:t>，有助于盘活资产，提升运营效率。</w:t>
      </w:r>
    </w:p>
    <w:p w:rsidR="001C11BD" w:rsidRPr="001C11BD" w:rsidRDefault="001C11BD" w:rsidP="00531B59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73F96">
        <w:rPr>
          <w:rFonts w:asciiTheme="minorEastAsia" w:eastAsiaTheme="minorEastAsia" w:hAnsiTheme="minorEastAsia" w:hint="eastAsia"/>
          <w:sz w:val="24"/>
        </w:rPr>
        <w:t>产能转移</w:t>
      </w:r>
      <w:r w:rsidR="00073F96">
        <w:rPr>
          <w:rFonts w:asciiTheme="minorEastAsia" w:eastAsiaTheme="minorEastAsia" w:hAnsiTheme="minorEastAsia" w:hint="eastAsia"/>
          <w:sz w:val="24"/>
        </w:rPr>
        <w:t>完成</w:t>
      </w:r>
      <w:r w:rsidR="00C645EE">
        <w:rPr>
          <w:rFonts w:asciiTheme="minorEastAsia" w:eastAsiaTheme="minorEastAsia" w:hAnsiTheme="minorEastAsia" w:hint="eastAsia"/>
          <w:sz w:val="24"/>
        </w:rPr>
        <w:t>后，土地资产的处置进展情况，公司将</w:t>
      </w:r>
      <w:r w:rsidRPr="00073F96">
        <w:rPr>
          <w:rFonts w:asciiTheme="minorEastAsia" w:eastAsiaTheme="minorEastAsia" w:hAnsiTheme="minorEastAsia" w:hint="eastAsia"/>
          <w:sz w:val="24"/>
        </w:rPr>
        <w:t>另行公告。</w:t>
      </w:r>
    </w:p>
    <w:p w:rsidR="00992187" w:rsidRPr="00531B59" w:rsidRDefault="00992187" w:rsidP="00531B59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31B59">
        <w:rPr>
          <w:rFonts w:asciiTheme="minorEastAsia" w:eastAsiaTheme="minorEastAsia" w:hAnsiTheme="minorEastAsia" w:hint="eastAsia"/>
          <w:sz w:val="24"/>
        </w:rPr>
        <w:t>特此公告。</w:t>
      </w:r>
    </w:p>
    <w:p w:rsidR="00633649" w:rsidRPr="00531B59" w:rsidRDefault="006E0966" w:rsidP="00531B59">
      <w:pPr>
        <w:spacing w:line="480" w:lineRule="exact"/>
        <w:ind w:firstLineChars="1945" w:firstLine="4824"/>
        <w:jc w:val="right"/>
        <w:rPr>
          <w:rFonts w:asciiTheme="minorEastAsia" w:eastAsiaTheme="minorEastAsia" w:hAnsiTheme="minorEastAsia"/>
          <w:spacing w:val="4"/>
          <w:sz w:val="24"/>
        </w:rPr>
      </w:pPr>
      <w:r w:rsidRPr="00531B59">
        <w:rPr>
          <w:rFonts w:asciiTheme="minorEastAsia" w:eastAsiaTheme="minorEastAsia" w:hAnsiTheme="minorEastAsia" w:hint="eastAsia"/>
          <w:spacing w:val="4"/>
          <w:sz w:val="24"/>
        </w:rPr>
        <w:t>华孚时尚</w:t>
      </w:r>
      <w:r w:rsidR="00633649" w:rsidRPr="00531B59">
        <w:rPr>
          <w:rFonts w:asciiTheme="minorEastAsia" w:eastAsiaTheme="minorEastAsia" w:hAnsiTheme="minorEastAsia" w:hint="eastAsia"/>
          <w:spacing w:val="4"/>
          <w:sz w:val="24"/>
        </w:rPr>
        <w:t>股份有限公司董事会</w:t>
      </w:r>
    </w:p>
    <w:p w:rsidR="00633649" w:rsidRPr="00531B59" w:rsidRDefault="00633649" w:rsidP="001C11BD">
      <w:pPr>
        <w:pStyle w:val="CM4"/>
        <w:spacing w:line="480" w:lineRule="exact"/>
        <w:ind w:firstLineChars="200" w:firstLine="480"/>
        <w:jc w:val="right"/>
        <w:rPr>
          <w:rFonts w:asciiTheme="minorEastAsia" w:eastAsiaTheme="minorEastAsia" w:hAnsiTheme="minorEastAsia"/>
        </w:rPr>
      </w:pPr>
      <w:r w:rsidRPr="00531B59">
        <w:rPr>
          <w:rFonts w:asciiTheme="minorEastAsia" w:eastAsiaTheme="minorEastAsia" w:hAnsiTheme="minorEastAsia" w:hint="eastAsia"/>
        </w:rPr>
        <w:t>二〇一</w:t>
      </w:r>
      <w:r w:rsidR="00131102" w:rsidRPr="00531B59">
        <w:rPr>
          <w:rFonts w:asciiTheme="minorEastAsia" w:eastAsiaTheme="minorEastAsia" w:hAnsiTheme="minorEastAsia" w:hint="eastAsia"/>
        </w:rPr>
        <w:t>八</w:t>
      </w:r>
      <w:r w:rsidRPr="00531B59">
        <w:rPr>
          <w:rFonts w:asciiTheme="minorEastAsia" w:eastAsiaTheme="minorEastAsia" w:hAnsiTheme="minorEastAsia" w:hint="eastAsia"/>
        </w:rPr>
        <w:t>年</w:t>
      </w:r>
      <w:r w:rsidR="00531B59" w:rsidRPr="00531B59">
        <w:rPr>
          <w:rFonts w:asciiTheme="minorEastAsia" w:eastAsiaTheme="minorEastAsia" w:hAnsiTheme="minorEastAsia" w:hint="eastAsia"/>
        </w:rPr>
        <w:t>八</w:t>
      </w:r>
      <w:r w:rsidRPr="00531B59">
        <w:rPr>
          <w:rFonts w:asciiTheme="minorEastAsia" w:eastAsiaTheme="minorEastAsia" w:hAnsiTheme="minorEastAsia" w:hint="eastAsia"/>
        </w:rPr>
        <w:t>月</w:t>
      </w:r>
      <w:r w:rsidR="00531B59" w:rsidRPr="00531B59">
        <w:rPr>
          <w:rFonts w:asciiTheme="minorEastAsia" w:eastAsiaTheme="minorEastAsia" w:hAnsiTheme="minorEastAsia" w:hint="eastAsia"/>
        </w:rPr>
        <w:t>二</w:t>
      </w:r>
      <w:r w:rsidRPr="00531B59">
        <w:rPr>
          <w:rFonts w:asciiTheme="minorEastAsia" w:eastAsiaTheme="minorEastAsia" w:hAnsiTheme="minorEastAsia" w:hint="eastAsia"/>
        </w:rPr>
        <w:t>日</w:t>
      </w:r>
    </w:p>
    <w:sectPr w:rsidR="00633649" w:rsidRPr="00531B59" w:rsidSect="001C11BD">
      <w:footerReference w:type="even" r:id="rId7"/>
      <w:footerReference w:type="default" r:id="rId8"/>
      <w:pgSz w:w="11906" w:h="16838"/>
      <w:pgMar w:top="1135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418" w:rsidRDefault="001E4418">
      <w:r>
        <w:separator/>
      </w:r>
    </w:p>
  </w:endnote>
  <w:endnote w:type="continuationSeparator" w:id="0">
    <w:p w:rsidR="001E4418" w:rsidRDefault="001E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CB2" w:rsidRDefault="00FD6A05" w:rsidP="001B5A6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6CB2" w:rsidRDefault="001E4418" w:rsidP="00037C2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CB2" w:rsidRDefault="001E4418" w:rsidP="001B5A6C">
    <w:pPr>
      <w:pStyle w:val="a3"/>
      <w:framePr w:wrap="around" w:vAnchor="text" w:hAnchor="margin" w:xAlign="right" w:y="1"/>
      <w:rPr>
        <w:rStyle w:val="a4"/>
      </w:rPr>
    </w:pPr>
  </w:p>
  <w:p w:rsidR="00756CB2" w:rsidRDefault="001E4418" w:rsidP="00037C2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418" w:rsidRDefault="001E4418">
      <w:r>
        <w:separator/>
      </w:r>
    </w:p>
  </w:footnote>
  <w:footnote w:type="continuationSeparator" w:id="0">
    <w:p w:rsidR="001E4418" w:rsidRDefault="001E4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49"/>
    <w:rsid w:val="00004201"/>
    <w:rsid w:val="00072A86"/>
    <w:rsid w:val="00073F96"/>
    <w:rsid w:val="000939A3"/>
    <w:rsid w:val="000C73C1"/>
    <w:rsid w:val="00110CA2"/>
    <w:rsid w:val="00131102"/>
    <w:rsid w:val="00160828"/>
    <w:rsid w:val="00171561"/>
    <w:rsid w:val="001834CB"/>
    <w:rsid w:val="001C11BD"/>
    <w:rsid w:val="001E4418"/>
    <w:rsid w:val="00225287"/>
    <w:rsid w:val="0023080F"/>
    <w:rsid w:val="0023633E"/>
    <w:rsid w:val="00265FEF"/>
    <w:rsid w:val="00287274"/>
    <w:rsid w:val="00287EF9"/>
    <w:rsid w:val="00297381"/>
    <w:rsid w:val="002A0F53"/>
    <w:rsid w:val="002A2135"/>
    <w:rsid w:val="002C7352"/>
    <w:rsid w:val="00325C16"/>
    <w:rsid w:val="00346E8D"/>
    <w:rsid w:val="003A228A"/>
    <w:rsid w:val="003E3AAF"/>
    <w:rsid w:val="003F71A8"/>
    <w:rsid w:val="0040728F"/>
    <w:rsid w:val="004311AF"/>
    <w:rsid w:val="004635F4"/>
    <w:rsid w:val="00494AE5"/>
    <w:rsid w:val="00496850"/>
    <w:rsid w:val="004E7761"/>
    <w:rsid w:val="00507B15"/>
    <w:rsid w:val="00515C75"/>
    <w:rsid w:val="00531B59"/>
    <w:rsid w:val="00575C07"/>
    <w:rsid w:val="00583371"/>
    <w:rsid w:val="005840A8"/>
    <w:rsid w:val="00594D1E"/>
    <w:rsid w:val="005C6441"/>
    <w:rsid w:val="0060371E"/>
    <w:rsid w:val="006148AB"/>
    <w:rsid w:val="00630782"/>
    <w:rsid w:val="00633649"/>
    <w:rsid w:val="00646873"/>
    <w:rsid w:val="00666BB4"/>
    <w:rsid w:val="00677B15"/>
    <w:rsid w:val="006822AB"/>
    <w:rsid w:val="0069024C"/>
    <w:rsid w:val="006E0966"/>
    <w:rsid w:val="006E5104"/>
    <w:rsid w:val="007248F9"/>
    <w:rsid w:val="0073351C"/>
    <w:rsid w:val="00733596"/>
    <w:rsid w:val="007E182A"/>
    <w:rsid w:val="00832685"/>
    <w:rsid w:val="00841BE8"/>
    <w:rsid w:val="00862A46"/>
    <w:rsid w:val="00895B4F"/>
    <w:rsid w:val="008C2ED9"/>
    <w:rsid w:val="008C75BA"/>
    <w:rsid w:val="00902D63"/>
    <w:rsid w:val="00967E7E"/>
    <w:rsid w:val="00971380"/>
    <w:rsid w:val="00972A06"/>
    <w:rsid w:val="00981314"/>
    <w:rsid w:val="00992187"/>
    <w:rsid w:val="009D0419"/>
    <w:rsid w:val="00A22881"/>
    <w:rsid w:val="00A3574D"/>
    <w:rsid w:val="00A5261F"/>
    <w:rsid w:val="00A62552"/>
    <w:rsid w:val="00AC591E"/>
    <w:rsid w:val="00B0225D"/>
    <w:rsid w:val="00B4378F"/>
    <w:rsid w:val="00B567A2"/>
    <w:rsid w:val="00B83DF1"/>
    <w:rsid w:val="00B928AF"/>
    <w:rsid w:val="00BB5BC0"/>
    <w:rsid w:val="00BD1C03"/>
    <w:rsid w:val="00BF13AE"/>
    <w:rsid w:val="00C1134D"/>
    <w:rsid w:val="00C40F4C"/>
    <w:rsid w:val="00C5235D"/>
    <w:rsid w:val="00C572F5"/>
    <w:rsid w:val="00C645EE"/>
    <w:rsid w:val="00C70EB1"/>
    <w:rsid w:val="00CE585D"/>
    <w:rsid w:val="00CF0030"/>
    <w:rsid w:val="00CF2170"/>
    <w:rsid w:val="00D14A8D"/>
    <w:rsid w:val="00D851B2"/>
    <w:rsid w:val="00DA360D"/>
    <w:rsid w:val="00DB1553"/>
    <w:rsid w:val="00DE5D10"/>
    <w:rsid w:val="00E64F31"/>
    <w:rsid w:val="00ED050C"/>
    <w:rsid w:val="00F01039"/>
    <w:rsid w:val="00F136A7"/>
    <w:rsid w:val="00F54AEF"/>
    <w:rsid w:val="00F5723A"/>
    <w:rsid w:val="00F758CC"/>
    <w:rsid w:val="00FD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4">
    <w:name w:val="CM4"/>
    <w:basedOn w:val="a"/>
    <w:next w:val="a"/>
    <w:rsid w:val="00633649"/>
    <w:pPr>
      <w:autoSpaceDE w:val="0"/>
      <w:autoSpaceDN w:val="0"/>
      <w:adjustRightInd w:val="0"/>
      <w:spacing w:line="468" w:lineRule="atLeast"/>
      <w:jc w:val="left"/>
    </w:pPr>
    <w:rPr>
      <w:rFonts w:ascii="宋体"/>
      <w:kern w:val="0"/>
      <w:sz w:val="24"/>
    </w:rPr>
  </w:style>
  <w:style w:type="paragraph" w:styleId="a3">
    <w:name w:val="footer"/>
    <w:basedOn w:val="a"/>
    <w:link w:val="Char"/>
    <w:rsid w:val="00633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3364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33649"/>
  </w:style>
  <w:style w:type="paragraph" w:styleId="a5">
    <w:name w:val="header"/>
    <w:basedOn w:val="a"/>
    <w:link w:val="Char0"/>
    <w:uiPriority w:val="99"/>
    <w:unhideWhenUsed/>
    <w:rsid w:val="00B92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928AF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E5D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E5D1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4">
    <w:name w:val="CM4"/>
    <w:basedOn w:val="a"/>
    <w:next w:val="a"/>
    <w:rsid w:val="00633649"/>
    <w:pPr>
      <w:autoSpaceDE w:val="0"/>
      <w:autoSpaceDN w:val="0"/>
      <w:adjustRightInd w:val="0"/>
      <w:spacing w:line="468" w:lineRule="atLeast"/>
      <w:jc w:val="left"/>
    </w:pPr>
    <w:rPr>
      <w:rFonts w:ascii="宋体"/>
      <w:kern w:val="0"/>
      <w:sz w:val="24"/>
    </w:rPr>
  </w:style>
  <w:style w:type="paragraph" w:styleId="a3">
    <w:name w:val="footer"/>
    <w:basedOn w:val="a"/>
    <w:link w:val="Char"/>
    <w:rsid w:val="00633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3364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33649"/>
  </w:style>
  <w:style w:type="paragraph" w:styleId="a5">
    <w:name w:val="header"/>
    <w:basedOn w:val="a"/>
    <w:link w:val="Char0"/>
    <w:uiPriority w:val="99"/>
    <w:unhideWhenUsed/>
    <w:rsid w:val="00B92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928AF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E5D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E5D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98</Words>
  <Characters>562</Characters>
  <Application>Microsoft Office Word</Application>
  <DocSecurity>0</DocSecurity>
  <Lines>4</Lines>
  <Paragraphs>1</Paragraphs>
  <ScaleCrop>false</ScaleCrop>
  <Company>Lenovo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杨溶</dc:creator>
  <cp:lastModifiedBy>孙献</cp:lastModifiedBy>
  <cp:revision>21</cp:revision>
  <cp:lastPrinted>2018-08-01T10:33:00Z</cp:lastPrinted>
  <dcterms:created xsi:type="dcterms:W3CDTF">2018-07-05T08:47:00Z</dcterms:created>
  <dcterms:modified xsi:type="dcterms:W3CDTF">2018-08-01T10:49:00Z</dcterms:modified>
</cp:coreProperties>
</file>