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2E" w:rsidRPr="00BE00B1" w:rsidRDefault="00A0032E" w:rsidP="00A0032E">
      <w:pPr>
        <w:spacing w:line="360" w:lineRule="auto"/>
        <w:jc w:val="center"/>
        <w:rPr>
          <w:rFonts w:asciiTheme="minorEastAsia" w:hAnsiTheme="minorEastAsia"/>
          <w:b/>
          <w:bCs/>
          <w:kern w:val="0"/>
          <w:sz w:val="24"/>
          <w:szCs w:val="21"/>
        </w:rPr>
      </w:pPr>
      <w:r w:rsidRPr="00BE00B1">
        <w:rPr>
          <w:rFonts w:asciiTheme="minorEastAsia" w:hAnsiTheme="minorEastAsia" w:hint="eastAsia"/>
          <w:b/>
          <w:bCs/>
          <w:kern w:val="0"/>
          <w:sz w:val="24"/>
          <w:szCs w:val="21"/>
        </w:rPr>
        <w:t>证券代码：</w:t>
      </w:r>
      <w:r w:rsidRPr="00BE00B1">
        <w:rPr>
          <w:rFonts w:asciiTheme="minorEastAsia" w:hAnsiTheme="minorEastAsia"/>
          <w:b/>
          <w:bCs/>
          <w:kern w:val="0"/>
          <w:sz w:val="24"/>
          <w:szCs w:val="21"/>
        </w:rPr>
        <w:t xml:space="preserve">002042         </w:t>
      </w:r>
      <w:r w:rsidRPr="00BE00B1">
        <w:rPr>
          <w:rFonts w:asciiTheme="minorEastAsia" w:hAnsiTheme="minorEastAsia" w:hint="eastAsia"/>
          <w:b/>
          <w:bCs/>
          <w:kern w:val="0"/>
          <w:sz w:val="24"/>
          <w:szCs w:val="21"/>
        </w:rPr>
        <w:t>证券简称：华孚色纺</w:t>
      </w:r>
      <w:r w:rsidRPr="00BE00B1">
        <w:rPr>
          <w:rFonts w:asciiTheme="minorEastAsia" w:hAnsiTheme="minorEastAsia"/>
          <w:b/>
          <w:bCs/>
          <w:kern w:val="0"/>
          <w:sz w:val="24"/>
          <w:szCs w:val="21"/>
        </w:rPr>
        <w:t xml:space="preserve">        </w:t>
      </w:r>
      <w:r w:rsidRPr="00BE00B1">
        <w:rPr>
          <w:rFonts w:asciiTheme="minorEastAsia" w:hAnsiTheme="minorEastAsia" w:hint="eastAsia"/>
          <w:b/>
          <w:bCs/>
          <w:kern w:val="0"/>
          <w:sz w:val="24"/>
          <w:szCs w:val="21"/>
        </w:rPr>
        <w:t>公告编号：</w:t>
      </w:r>
      <w:r w:rsidRPr="00BE00B1">
        <w:rPr>
          <w:rFonts w:asciiTheme="minorEastAsia" w:hAnsiTheme="minorEastAsia"/>
          <w:b/>
          <w:bCs/>
          <w:kern w:val="0"/>
          <w:sz w:val="24"/>
          <w:szCs w:val="21"/>
        </w:rPr>
        <w:t>2016-</w:t>
      </w:r>
      <w:r w:rsidRPr="00BE00B1">
        <w:rPr>
          <w:rFonts w:asciiTheme="minorEastAsia" w:hAnsiTheme="minorEastAsia" w:hint="eastAsia"/>
          <w:b/>
          <w:bCs/>
          <w:kern w:val="0"/>
          <w:sz w:val="24"/>
          <w:szCs w:val="21"/>
        </w:rPr>
        <w:t>68</w:t>
      </w:r>
    </w:p>
    <w:p w:rsidR="00A0032E" w:rsidRPr="00BE00B1" w:rsidRDefault="00A0032E" w:rsidP="00A0032E">
      <w:pPr>
        <w:jc w:val="center"/>
        <w:rPr>
          <w:rFonts w:ascii="Times New Roman" w:hAnsi="Times New Roman"/>
          <w:b/>
          <w:bCs/>
          <w:spacing w:val="-4"/>
          <w:sz w:val="30"/>
          <w:szCs w:val="30"/>
        </w:rPr>
      </w:pPr>
    </w:p>
    <w:p w:rsidR="00A0032E" w:rsidRPr="00BE00B1" w:rsidRDefault="00A0032E" w:rsidP="00A0032E">
      <w:pPr>
        <w:jc w:val="center"/>
        <w:rPr>
          <w:rFonts w:ascii="Times New Roman" w:hAnsi="Times New Roman"/>
          <w:b/>
          <w:bCs/>
          <w:spacing w:val="-4"/>
          <w:sz w:val="30"/>
          <w:szCs w:val="30"/>
        </w:rPr>
      </w:pPr>
      <w:r w:rsidRPr="00BE00B1">
        <w:rPr>
          <w:rFonts w:ascii="Times New Roman" w:hAnsi="Times New Roman" w:hint="eastAsia"/>
          <w:b/>
          <w:bCs/>
          <w:spacing w:val="-4"/>
          <w:sz w:val="30"/>
          <w:szCs w:val="30"/>
        </w:rPr>
        <w:t>华孚色纺股份有限公司</w:t>
      </w:r>
    </w:p>
    <w:p w:rsidR="00A0032E" w:rsidRPr="00BE00B1" w:rsidRDefault="00A0032E" w:rsidP="00A0032E">
      <w:pPr>
        <w:jc w:val="center"/>
        <w:rPr>
          <w:rFonts w:ascii="Times New Roman" w:hAnsi="Times New Roman"/>
          <w:b/>
          <w:bCs/>
          <w:spacing w:val="-4"/>
          <w:sz w:val="30"/>
          <w:szCs w:val="30"/>
        </w:rPr>
      </w:pPr>
      <w:r w:rsidRPr="00BE00B1">
        <w:rPr>
          <w:rFonts w:ascii="Times New Roman" w:hAnsi="Times New Roman" w:hint="eastAsia"/>
          <w:b/>
          <w:bCs/>
          <w:spacing w:val="-4"/>
          <w:sz w:val="30"/>
          <w:szCs w:val="30"/>
        </w:rPr>
        <w:t>关于公司拟受托经营华孚控股有限公司</w:t>
      </w:r>
    </w:p>
    <w:p w:rsidR="00A0032E" w:rsidRPr="00BE00B1" w:rsidRDefault="00A0032E" w:rsidP="00A0032E">
      <w:pPr>
        <w:jc w:val="center"/>
        <w:rPr>
          <w:rFonts w:ascii="Times New Roman" w:hAnsi="Times New Roman"/>
          <w:b/>
          <w:bCs/>
          <w:spacing w:val="-4"/>
          <w:sz w:val="30"/>
          <w:szCs w:val="30"/>
        </w:rPr>
      </w:pPr>
      <w:r w:rsidRPr="00BE00B1">
        <w:rPr>
          <w:rFonts w:ascii="Times New Roman" w:hAnsi="Times New Roman" w:hint="eastAsia"/>
          <w:b/>
          <w:bCs/>
          <w:spacing w:val="-4"/>
          <w:sz w:val="30"/>
          <w:szCs w:val="30"/>
        </w:rPr>
        <w:t>下属公司</w:t>
      </w:r>
      <w:r w:rsidR="00587547">
        <w:rPr>
          <w:rFonts w:ascii="Times New Roman" w:hAnsi="Times New Roman" w:hint="eastAsia"/>
          <w:b/>
          <w:bCs/>
          <w:spacing w:val="-4"/>
          <w:sz w:val="30"/>
          <w:szCs w:val="30"/>
        </w:rPr>
        <w:t>经营权</w:t>
      </w:r>
      <w:r w:rsidRPr="00BE00B1">
        <w:rPr>
          <w:rFonts w:ascii="Times New Roman" w:hAnsi="Times New Roman" w:hint="eastAsia"/>
          <w:b/>
          <w:bCs/>
          <w:spacing w:val="-4"/>
          <w:sz w:val="30"/>
          <w:szCs w:val="30"/>
        </w:rPr>
        <w:t>暨关联交易的公告</w:t>
      </w:r>
    </w:p>
    <w:p w:rsidR="00A0032E" w:rsidRPr="00BE00B1" w:rsidRDefault="00A0032E" w:rsidP="00A0032E">
      <w:pPr>
        <w:jc w:val="center"/>
        <w:rPr>
          <w:rFonts w:ascii="Times New Roman" w:hAnsi="Times New Roman"/>
          <w:b/>
          <w:bCs/>
          <w:spacing w:val="-4"/>
          <w:sz w:val="30"/>
          <w:szCs w:val="30"/>
        </w:rPr>
      </w:pPr>
    </w:p>
    <w:p w:rsidR="00A0032E" w:rsidRPr="00BE00B1" w:rsidRDefault="00A0032E" w:rsidP="00A0032E">
      <w:pPr>
        <w:pStyle w:val="Default"/>
        <w:wordWrap w:val="0"/>
        <w:spacing w:line="360" w:lineRule="auto"/>
        <w:ind w:firstLineChars="200" w:firstLine="480"/>
        <w:rPr>
          <w:rFonts w:ascii="Times New Roman" w:eastAsia="仿宋_GB2312" w:cs="黑体"/>
        </w:rPr>
      </w:pPr>
      <w:r w:rsidRPr="00BE00B1">
        <w:rPr>
          <w:rFonts w:ascii="Times New Roman" w:eastAsia="仿宋_GB2312" w:cs="黑体" w:hint="eastAsia"/>
        </w:rPr>
        <w:t>本公司及董事会全体成员保证公告内容的真实、准确和完整，没有虚假记载、误导性陈述或重大遗漏。</w:t>
      </w:r>
    </w:p>
    <w:p w:rsidR="00A0032E" w:rsidRPr="00BE00B1" w:rsidRDefault="00A0032E" w:rsidP="00A0032E">
      <w:pPr>
        <w:jc w:val="center"/>
        <w:rPr>
          <w:rFonts w:ascii="Times New Roman" w:hAnsi="Times New Roman"/>
          <w:b/>
          <w:bCs/>
          <w:spacing w:val="-4"/>
          <w:sz w:val="30"/>
          <w:szCs w:val="30"/>
        </w:rPr>
      </w:pPr>
    </w:p>
    <w:p w:rsidR="00A0032E" w:rsidRPr="00BE00B1" w:rsidRDefault="00A0032E" w:rsidP="00A0032E">
      <w:pPr>
        <w:pStyle w:val="a3"/>
        <w:spacing w:line="360" w:lineRule="auto"/>
        <w:ind w:firstLineChars="249" w:firstLine="600"/>
        <w:rPr>
          <w:b/>
          <w:sz w:val="24"/>
        </w:rPr>
      </w:pPr>
      <w:r w:rsidRPr="00BE00B1">
        <w:rPr>
          <w:rFonts w:hint="eastAsia"/>
          <w:b/>
          <w:sz w:val="24"/>
        </w:rPr>
        <w:t>释义：除非另有说明，以下简称在本公告中的含义为：</w:t>
      </w:r>
      <w:r w:rsidRPr="00BE00B1">
        <w:rPr>
          <w:b/>
          <w:sz w:val="24"/>
        </w:rPr>
        <w:t xml:space="preserve"> </w:t>
      </w:r>
    </w:p>
    <w:p w:rsidR="00963555" w:rsidRDefault="00A0032E" w:rsidP="00963555">
      <w:pPr>
        <w:pStyle w:val="a3"/>
        <w:spacing w:line="360" w:lineRule="auto"/>
        <w:ind w:firstLine="480"/>
        <w:rPr>
          <w:sz w:val="24"/>
        </w:rPr>
      </w:pPr>
      <w:r w:rsidRPr="00BE00B1">
        <w:rPr>
          <w:rFonts w:hint="eastAsia"/>
          <w:sz w:val="24"/>
        </w:rPr>
        <w:t>“公司”、“本公司”、“乙方”指“华孚色纺股份有限公司”</w:t>
      </w:r>
      <w:r w:rsidRPr="00BE00B1">
        <w:rPr>
          <w:sz w:val="24"/>
        </w:rPr>
        <w:t xml:space="preserve"> </w:t>
      </w:r>
    </w:p>
    <w:p w:rsidR="00963555" w:rsidRPr="00963555" w:rsidRDefault="00963555" w:rsidP="00963555">
      <w:pPr>
        <w:pStyle w:val="a3"/>
        <w:spacing w:line="360" w:lineRule="auto"/>
        <w:ind w:firstLine="480"/>
        <w:rPr>
          <w:sz w:val="24"/>
        </w:rPr>
      </w:pPr>
      <w:r w:rsidRPr="00963555">
        <w:rPr>
          <w:rFonts w:hint="eastAsia"/>
          <w:sz w:val="24"/>
        </w:rPr>
        <w:t>“纺织工业城”</w:t>
      </w:r>
      <w:r>
        <w:rPr>
          <w:rFonts w:hint="eastAsia"/>
          <w:sz w:val="24"/>
        </w:rPr>
        <w:t>、“甲方”</w:t>
      </w:r>
      <w:r w:rsidRPr="00963555">
        <w:rPr>
          <w:rFonts w:hint="eastAsia"/>
          <w:sz w:val="24"/>
        </w:rPr>
        <w:t>指“新疆纺织工业城有限公司”</w:t>
      </w:r>
    </w:p>
    <w:p w:rsidR="00963555" w:rsidRPr="00963555" w:rsidRDefault="00963555" w:rsidP="00963555">
      <w:pPr>
        <w:pStyle w:val="a3"/>
        <w:spacing w:line="360" w:lineRule="auto"/>
        <w:ind w:firstLine="480"/>
        <w:rPr>
          <w:sz w:val="24"/>
        </w:rPr>
      </w:pPr>
      <w:r w:rsidRPr="00963555">
        <w:rPr>
          <w:rFonts w:hint="eastAsia"/>
          <w:sz w:val="24"/>
        </w:rPr>
        <w:t>“恒孚棉产业”</w:t>
      </w:r>
      <w:r>
        <w:rPr>
          <w:rFonts w:hint="eastAsia"/>
          <w:sz w:val="24"/>
        </w:rPr>
        <w:t>、“甲方”</w:t>
      </w:r>
      <w:r w:rsidRPr="00963555">
        <w:rPr>
          <w:rFonts w:hint="eastAsia"/>
          <w:sz w:val="24"/>
        </w:rPr>
        <w:t>指：“新疆恒孚棉产业集团有限公司”</w:t>
      </w:r>
    </w:p>
    <w:p w:rsidR="00A0032E" w:rsidRPr="00BE00B1" w:rsidRDefault="00963555" w:rsidP="00963555">
      <w:pPr>
        <w:pStyle w:val="a3"/>
        <w:spacing w:line="360" w:lineRule="auto"/>
        <w:ind w:firstLine="480"/>
        <w:rPr>
          <w:sz w:val="24"/>
        </w:rPr>
      </w:pPr>
      <w:r>
        <w:rPr>
          <w:rFonts w:hint="eastAsia"/>
          <w:sz w:val="24"/>
        </w:rPr>
        <w:t>“华孚控股”</w:t>
      </w:r>
      <w:r w:rsidR="00BB0CCA">
        <w:rPr>
          <w:rFonts w:hint="eastAsia"/>
          <w:sz w:val="24"/>
        </w:rPr>
        <w:t>、“控股股东”</w:t>
      </w:r>
      <w:r w:rsidR="00A0032E" w:rsidRPr="00BE00B1">
        <w:rPr>
          <w:rFonts w:hint="eastAsia"/>
          <w:sz w:val="24"/>
        </w:rPr>
        <w:t>指“华孚控股有限公司”</w:t>
      </w:r>
    </w:p>
    <w:p w:rsidR="00A0032E" w:rsidRPr="00BE00B1" w:rsidRDefault="00A0032E" w:rsidP="00A0032E">
      <w:pPr>
        <w:pStyle w:val="a3"/>
        <w:spacing w:line="360" w:lineRule="auto"/>
        <w:ind w:firstLine="480"/>
        <w:rPr>
          <w:sz w:val="24"/>
        </w:rPr>
      </w:pPr>
      <w:r w:rsidRPr="00BE00B1">
        <w:rPr>
          <w:rFonts w:hint="eastAsia"/>
          <w:sz w:val="24"/>
        </w:rPr>
        <w:t>“阿瓦提银花”指“阿瓦提银花棉业有限责任公司”</w:t>
      </w:r>
    </w:p>
    <w:p w:rsidR="00A0032E" w:rsidRPr="00BE00B1" w:rsidRDefault="00A0032E" w:rsidP="00A0032E">
      <w:pPr>
        <w:pStyle w:val="a3"/>
        <w:spacing w:line="360" w:lineRule="auto"/>
        <w:ind w:firstLine="480"/>
        <w:rPr>
          <w:sz w:val="24"/>
        </w:rPr>
      </w:pPr>
      <w:r w:rsidRPr="00BE00B1">
        <w:rPr>
          <w:rFonts w:hint="eastAsia"/>
          <w:sz w:val="24"/>
        </w:rPr>
        <w:t>“库车银花”指“库车银花棉业有限责任公司”</w:t>
      </w:r>
    </w:p>
    <w:p w:rsidR="00A0032E" w:rsidRPr="00BE00B1" w:rsidRDefault="00A0032E" w:rsidP="00A0032E">
      <w:pPr>
        <w:pStyle w:val="a3"/>
        <w:spacing w:line="360" w:lineRule="auto"/>
        <w:ind w:firstLine="480"/>
        <w:rPr>
          <w:sz w:val="24"/>
        </w:rPr>
      </w:pPr>
      <w:r w:rsidRPr="00BE00B1">
        <w:rPr>
          <w:rFonts w:hint="eastAsia"/>
          <w:sz w:val="24"/>
        </w:rPr>
        <w:t>“沙雅银花”指“沙雅银花棉业有限责任公司”</w:t>
      </w:r>
    </w:p>
    <w:p w:rsidR="00A0032E" w:rsidRPr="00BE00B1" w:rsidRDefault="00A0032E" w:rsidP="00A0032E">
      <w:pPr>
        <w:pStyle w:val="a3"/>
        <w:spacing w:line="360" w:lineRule="auto"/>
        <w:ind w:firstLine="480"/>
        <w:rPr>
          <w:sz w:val="24"/>
        </w:rPr>
      </w:pPr>
      <w:r w:rsidRPr="00BE00B1">
        <w:rPr>
          <w:rFonts w:hint="eastAsia"/>
          <w:sz w:val="24"/>
        </w:rPr>
        <w:t>“新和银花”指“新和银花棉业有限责任公司”</w:t>
      </w:r>
    </w:p>
    <w:p w:rsidR="00A0032E" w:rsidRPr="00BE00B1" w:rsidRDefault="00A0032E" w:rsidP="00A0032E">
      <w:pPr>
        <w:pStyle w:val="a3"/>
        <w:spacing w:line="360" w:lineRule="auto"/>
        <w:ind w:firstLine="480"/>
        <w:rPr>
          <w:sz w:val="24"/>
        </w:rPr>
      </w:pPr>
      <w:r w:rsidRPr="00BE00B1">
        <w:rPr>
          <w:rFonts w:hint="eastAsia"/>
          <w:sz w:val="24"/>
        </w:rPr>
        <w:t>“库车纵横”指“库车县纵横棉业有限公司”</w:t>
      </w:r>
    </w:p>
    <w:p w:rsidR="00A0032E" w:rsidRPr="00BE00B1" w:rsidRDefault="00A0032E" w:rsidP="00A0032E">
      <w:pPr>
        <w:pStyle w:val="a3"/>
        <w:spacing w:line="360" w:lineRule="auto"/>
        <w:ind w:firstLine="480"/>
        <w:rPr>
          <w:sz w:val="24"/>
        </w:rPr>
      </w:pPr>
      <w:r w:rsidRPr="00BE00B1">
        <w:rPr>
          <w:rFonts w:hint="eastAsia"/>
          <w:sz w:val="24"/>
        </w:rPr>
        <w:t>“库车恒丰”指“库车县恒丰棉业有限责任公司”</w:t>
      </w:r>
    </w:p>
    <w:p w:rsidR="00A0032E" w:rsidRDefault="00A0032E" w:rsidP="00A0032E">
      <w:pPr>
        <w:pStyle w:val="a3"/>
        <w:spacing w:line="360" w:lineRule="auto"/>
        <w:ind w:firstLine="480"/>
        <w:rPr>
          <w:sz w:val="24"/>
        </w:rPr>
      </w:pPr>
      <w:r w:rsidRPr="00BE00B1">
        <w:rPr>
          <w:rFonts w:hint="eastAsia"/>
          <w:sz w:val="24"/>
        </w:rPr>
        <w:t>“奎屯锦孚”指“奎屯锦孚棉业有限公司”</w:t>
      </w:r>
    </w:p>
    <w:p w:rsidR="003F6DCB" w:rsidRPr="00BE00B1" w:rsidRDefault="003F6DCB" w:rsidP="003F6DCB">
      <w:pPr>
        <w:pStyle w:val="a3"/>
        <w:spacing w:line="360" w:lineRule="auto"/>
        <w:ind w:firstLine="480"/>
        <w:rPr>
          <w:sz w:val="24"/>
        </w:rPr>
      </w:pPr>
      <w:r w:rsidRPr="00BE00B1">
        <w:rPr>
          <w:rFonts w:hint="eastAsia"/>
          <w:sz w:val="24"/>
        </w:rPr>
        <w:t>“新疆华孚恒丰”指“新疆华孚恒丰棉业有限公司”</w:t>
      </w:r>
    </w:p>
    <w:p w:rsidR="003F6DCB" w:rsidRPr="003F6DCB" w:rsidRDefault="003F6DCB" w:rsidP="00A0032E">
      <w:pPr>
        <w:pStyle w:val="a3"/>
        <w:spacing w:line="360" w:lineRule="auto"/>
        <w:ind w:firstLine="480"/>
        <w:rPr>
          <w:sz w:val="24"/>
        </w:rPr>
      </w:pPr>
    </w:p>
    <w:p w:rsidR="00A0032E" w:rsidRPr="00BE00B1" w:rsidRDefault="00A0032E" w:rsidP="00A0032E">
      <w:pPr>
        <w:pStyle w:val="a3"/>
        <w:ind w:firstLineChars="0"/>
        <w:rPr>
          <w:b/>
          <w:sz w:val="24"/>
        </w:rPr>
      </w:pPr>
      <w:r w:rsidRPr="00BE00B1">
        <w:rPr>
          <w:rFonts w:hint="eastAsia"/>
          <w:b/>
          <w:sz w:val="24"/>
        </w:rPr>
        <w:t>一、关联交易概述</w:t>
      </w:r>
    </w:p>
    <w:p w:rsidR="00A0032E" w:rsidRPr="00BE00B1" w:rsidRDefault="00A0032E" w:rsidP="00A0032E">
      <w:pPr>
        <w:pStyle w:val="a3"/>
        <w:spacing w:line="360" w:lineRule="auto"/>
        <w:ind w:firstLineChars="0" w:firstLine="561"/>
        <w:rPr>
          <w:sz w:val="24"/>
        </w:rPr>
      </w:pPr>
      <w:r w:rsidRPr="00BE00B1">
        <w:rPr>
          <w:rFonts w:hint="eastAsia"/>
          <w:sz w:val="24"/>
        </w:rPr>
        <w:t>1</w:t>
      </w:r>
      <w:r w:rsidRPr="00BE00B1">
        <w:rPr>
          <w:rFonts w:hint="eastAsia"/>
          <w:sz w:val="24"/>
        </w:rPr>
        <w:t>、关联交易内容</w:t>
      </w:r>
    </w:p>
    <w:p w:rsidR="00A0032E" w:rsidRPr="00BE00B1" w:rsidRDefault="00A0032E" w:rsidP="00A0032E">
      <w:pPr>
        <w:pStyle w:val="a3"/>
        <w:spacing w:line="360" w:lineRule="auto"/>
        <w:ind w:firstLineChars="0" w:firstLine="561"/>
        <w:rPr>
          <w:sz w:val="24"/>
        </w:rPr>
      </w:pPr>
      <w:r w:rsidRPr="00BE00B1">
        <w:rPr>
          <w:rFonts w:hint="eastAsia"/>
          <w:sz w:val="24"/>
        </w:rPr>
        <w:t>公司（乙方）拟受托</w:t>
      </w:r>
      <w:r w:rsidR="00410C2F">
        <w:rPr>
          <w:rFonts w:hint="eastAsia"/>
          <w:sz w:val="24"/>
        </w:rPr>
        <w:t>经营</w:t>
      </w:r>
      <w:r w:rsidR="00BB0CCA" w:rsidRPr="00963555">
        <w:rPr>
          <w:rFonts w:hint="eastAsia"/>
          <w:sz w:val="24"/>
        </w:rPr>
        <w:t>新疆纺织工业城有限公司</w:t>
      </w:r>
      <w:r w:rsidR="00BB0CCA">
        <w:rPr>
          <w:rFonts w:hint="eastAsia"/>
          <w:sz w:val="24"/>
        </w:rPr>
        <w:t>和</w:t>
      </w:r>
      <w:r w:rsidR="00BB0CCA" w:rsidRPr="00963555">
        <w:rPr>
          <w:rFonts w:hint="eastAsia"/>
          <w:sz w:val="24"/>
        </w:rPr>
        <w:t>新疆恒孚棉产业集团有限公司</w:t>
      </w:r>
      <w:r w:rsidR="00BB0CCA">
        <w:rPr>
          <w:rFonts w:hint="eastAsia"/>
          <w:sz w:val="24"/>
        </w:rPr>
        <w:t>（甲方）</w:t>
      </w:r>
      <w:r w:rsidRPr="00BE00B1">
        <w:rPr>
          <w:rFonts w:hint="eastAsia"/>
          <w:sz w:val="24"/>
        </w:rPr>
        <w:t>下属</w:t>
      </w:r>
      <w:r w:rsidR="00FE196F">
        <w:rPr>
          <w:rFonts w:hint="eastAsia"/>
          <w:sz w:val="24"/>
        </w:rPr>
        <w:t>八</w:t>
      </w:r>
      <w:r w:rsidRPr="00BE00B1">
        <w:rPr>
          <w:rFonts w:hint="eastAsia"/>
          <w:sz w:val="24"/>
        </w:rPr>
        <w:t>家公司（标的公司）阿瓦提银花、库车银花、沙雅银花、</w:t>
      </w:r>
      <w:r w:rsidRPr="00BE00B1">
        <w:rPr>
          <w:rFonts w:hint="eastAsia"/>
          <w:sz w:val="24"/>
        </w:rPr>
        <w:lastRenderedPageBreak/>
        <w:t>新和银花、</w:t>
      </w:r>
      <w:r w:rsidR="00F23380" w:rsidRPr="00BE00B1">
        <w:rPr>
          <w:rFonts w:hint="eastAsia"/>
          <w:sz w:val="24"/>
        </w:rPr>
        <w:t>库车纵横、库车恒丰</w:t>
      </w:r>
      <w:r w:rsidR="00F23380">
        <w:rPr>
          <w:rFonts w:hint="eastAsia"/>
          <w:sz w:val="24"/>
        </w:rPr>
        <w:t>、</w:t>
      </w:r>
      <w:r w:rsidR="00F23380" w:rsidRPr="00BE00B1">
        <w:rPr>
          <w:rFonts w:hint="eastAsia"/>
          <w:sz w:val="24"/>
        </w:rPr>
        <w:t>奎屯锦孚、</w:t>
      </w:r>
      <w:r w:rsidR="00F23380">
        <w:rPr>
          <w:rFonts w:hint="eastAsia"/>
          <w:sz w:val="24"/>
        </w:rPr>
        <w:t>新疆华孚恒丰</w:t>
      </w:r>
      <w:r w:rsidRPr="00BE00B1">
        <w:rPr>
          <w:rFonts w:hint="eastAsia"/>
          <w:sz w:val="24"/>
        </w:rPr>
        <w:t>的经营权。并</w:t>
      </w:r>
      <w:r w:rsidR="00DE53D7">
        <w:rPr>
          <w:rFonts w:hint="eastAsia"/>
          <w:sz w:val="24"/>
        </w:rPr>
        <w:t>于</w:t>
      </w:r>
      <w:r w:rsidRPr="00BE00B1">
        <w:rPr>
          <w:rFonts w:hint="eastAsia"/>
          <w:sz w:val="24"/>
        </w:rPr>
        <w:t>2016</w:t>
      </w:r>
      <w:r w:rsidRPr="00BE00B1">
        <w:rPr>
          <w:rFonts w:hint="eastAsia"/>
          <w:sz w:val="24"/>
        </w:rPr>
        <w:t>年</w:t>
      </w:r>
      <w:r w:rsidRPr="00BE00B1">
        <w:rPr>
          <w:rFonts w:hint="eastAsia"/>
          <w:sz w:val="24"/>
        </w:rPr>
        <w:t>12</w:t>
      </w:r>
      <w:r w:rsidRPr="00BE00B1">
        <w:rPr>
          <w:rFonts w:hint="eastAsia"/>
          <w:sz w:val="24"/>
        </w:rPr>
        <w:t>月</w:t>
      </w:r>
      <w:r w:rsidRPr="00BE00B1">
        <w:rPr>
          <w:rFonts w:hint="eastAsia"/>
          <w:sz w:val="24"/>
        </w:rPr>
        <w:t>2</w:t>
      </w:r>
      <w:r w:rsidR="001551AD" w:rsidRPr="00BE00B1">
        <w:rPr>
          <w:rFonts w:hint="eastAsia"/>
          <w:sz w:val="24"/>
        </w:rPr>
        <w:t>9</w:t>
      </w:r>
      <w:r w:rsidRPr="00BE00B1">
        <w:rPr>
          <w:rFonts w:hint="eastAsia"/>
          <w:sz w:val="24"/>
        </w:rPr>
        <w:t>日</w:t>
      </w:r>
      <w:r w:rsidR="00D5102C">
        <w:rPr>
          <w:rFonts w:hint="eastAsia"/>
          <w:sz w:val="24"/>
        </w:rPr>
        <w:t>分别</w:t>
      </w:r>
      <w:r w:rsidRPr="00BE00B1">
        <w:rPr>
          <w:rFonts w:hint="eastAsia"/>
          <w:sz w:val="24"/>
        </w:rPr>
        <w:t>与</w:t>
      </w:r>
      <w:r w:rsidR="00D5102C">
        <w:rPr>
          <w:rFonts w:hint="eastAsia"/>
          <w:sz w:val="24"/>
        </w:rPr>
        <w:t>纺织工业城、</w:t>
      </w:r>
      <w:proofErr w:type="gramStart"/>
      <w:r w:rsidR="00D5102C">
        <w:rPr>
          <w:rFonts w:hint="eastAsia"/>
          <w:sz w:val="24"/>
        </w:rPr>
        <w:t>恒孚棉产业</w:t>
      </w:r>
      <w:proofErr w:type="gramEnd"/>
      <w:r w:rsidRPr="00BE00B1">
        <w:rPr>
          <w:rFonts w:hint="eastAsia"/>
          <w:sz w:val="24"/>
        </w:rPr>
        <w:t>签订</w:t>
      </w:r>
      <w:r w:rsidR="00D5102C">
        <w:rPr>
          <w:rFonts w:hint="eastAsia"/>
          <w:sz w:val="24"/>
        </w:rPr>
        <w:t>了</w:t>
      </w:r>
      <w:r w:rsidRPr="00BE00B1">
        <w:rPr>
          <w:rFonts w:hint="eastAsia"/>
          <w:sz w:val="24"/>
        </w:rPr>
        <w:t>《</w:t>
      </w:r>
      <w:r w:rsidR="003213CB">
        <w:rPr>
          <w:rFonts w:hint="eastAsia"/>
          <w:sz w:val="24"/>
        </w:rPr>
        <w:t>托管</w:t>
      </w:r>
      <w:r w:rsidRPr="00BE00B1">
        <w:rPr>
          <w:rFonts w:hint="eastAsia"/>
          <w:sz w:val="24"/>
        </w:rPr>
        <w:t>经营合同》。</w:t>
      </w:r>
    </w:p>
    <w:p w:rsidR="00A0032E" w:rsidRPr="00BE00B1" w:rsidRDefault="00A0032E" w:rsidP="00A0032E">
      <w:pPr>
        <w:pStyle w:val="a3"/>
        <w:spacing w:line="360" w:lineRule="auto"/>
        <w:ind w:firstLineChars="0" w:firstLine="561"/>
        <w:rPr>
          <w:sz w:val="24"/>
        </w:rPr>
      </w:pPr>
      <w:r w:rsidRPr="00BE00B1">
        <w:rPr>
          <w:rFonts w:hint="eastAsia"/>
          <w:sz w:val="24"/>
        </w:rPr>
        <w:t>2</w:t>
      </w:r>
      <w:r w:rsidRPr="00BE00B1">
        <w:rPr>
          <w:rFonts w:hint="eastAsia"/>
          <w:sz w:val="24"/>
        </w:rPr>
        <w:t>、关联关系</w:t>
      </w:r>
    </w:p>
    <w:p w:rsidR="00A0032E" w:rsidRPr="00BE00B1" w:rsidRDefault="00D5102C" w:rsidP="00A0032E">
      <w:pPr>
        <w:pStyle w:val="a3"/>
        <w:spacing w:line="360" w:lineRule="auto"/>
        <w:ind w:firstLineChars="0" w:firstLine="561"/>
        <w:rPr>
          <w:sz w:val="24"/>
        </w:rPr>
      </w:pPr>
      <w:r>
        <w:rPr>
          <w:rFonts w:hint="eastAsia"/>
          <w:sz w:val="24"/>
        </w:rPr>
        <w:t>纺织工业城、</w:t>
      </w:r>
      <w:proofErr w:type="gramStart"/>
      <w:r>
        <w:rPr>
          <w:rFonts w:hint="eastAsia"/>
          <w:sz w:val="24"/>
        </w:rPr>
        <w:t>恒孚棉产业</w:t>
      </w:r>
      <w:proofErr w:type="gramEnd"/>
      <w:r>
        <w:rPr>
          <w:rFonts w:hint="eastAsia"/>
          <w:sz w:val="24"/>
        </w:rPr>
        <w:t>为公司控股股东</w:t>
      </w:r>
      <w:r w:rsidR="00A0032E" w:rsidRPr="00BE00B1">
        <w:rPr>
          <w:rFonts w:hint="eastAsia"/>
          <w:sz w:val="24"/>
        </w:rPr>
        <w:t>华孚控股</w:t>
      </w:r>
      <w:r>
        <w:rPr>
          <w:rFonts w:hint="eastAsia"/>
          <w:sz w:val="24"/>
        </w:rPr>
        <w:t>的下属公司，受</w:t>
      </w:r>
      <w:r w:rsidR="00DE53D7">
        <w:rPr>
          <w:rFonts w:hint="eastAsia"/>
          <w:sz w:val="24"/>
        </w:rPr>
        <w:t>华孚控股</w:t>
      </w:r>
      <w:r>
        <w:rPr>
          <w:rFonts w:hint="eastAsia"/>
          <w:sz w:val="24"/>
        </w:rPr>
        <w:t>直接或间接控制。</w:t>
      </w:r>
      <w:r w:rsidR="00A0032E" w:rsidRPr="00BE00B1">
        <w:rPr>
          <w:rFonts w:hint="eastAsia"/>
          <w:sz w:val="24"/>
        </w:rPr>
        <w:t>根据《深交所股票上市规则》第</w:t>
      </w:r>
      <w:r w:rsidR="00A0032E" w:rsidRPr="00BE00B1">
        <w:rPr>
          <w:sz w:val="24"/>
        </w:rPr>
        <w:t>10.1.3</w:t>
      </w:r>
      <w:r w:rsidR="00A0032E" w:rsidRPr="00BE00B1">
        <w:rPr>
          <w:rFonts w:hint="eastAsia"/>
          <w:sz w:val="24"/>
        </w:rPr>
        <w:t>条</w:t>
      </w:r>
      <w:r>
        <w:rPr>
          <w:rFonts w:hint="eastAsia"/>
          <w:sz w:val="24"/>
        </w:rPr>
        <w:t>的</w:t>
      </w:r>
      <w:r w:rsidR="00A0032E" w:rsidRPr="00BE00B1">
        <w:rPr>
          <w:rFonts w:hint="eastAsia"/>
          <w:sz w:val="24"/>
        </w:rPr>
        <w:t>有关规定，</w:t>
      </w:r>
      <w:r>
        <w:rPr>
          <w:rFonts w:hint="eastAsia"/>
          <w:sz w:val="24"/>
        </w:rPr>
        <w:t>纺织工业城、</w:t>
      </w:r>
      <w:proofErr w:type="gramStart"/>
      <w:r>
        <w:rPr>
          <w:rFonts w:hint="eastAsia"/>
          <w:sz w:val="24"/>
        </w:rPr>
        <w:t>恒孚棉产业</w:t>
      </w:r>
      <w:proofErr w:type="gramEnd"/>
      <w:r w:rsidR="00A0032E" w:rsidRPr="00BE00B1">
        <w:rPr>
          <w:rFonts w:hint="eastAsia"/>
          <w:sz w:val="24"/>
        </w:rPr>
        <w:t>是公司的关联法人，本次与公司控股股东华孚控股</w:t>
      </w:r>
      <w:r>
        <w:rPr>
          <w:rFonts w:hint="eastAsia"/>
          <w:sz w:val="24"/>
        </w:rPr>
        <w:t>下属公司</w:t>
      </w:r>
      <w:r w:rsidR="00A0032E" w:rsidRPr="00BE00B1">
        <w:rPr>
          <w:rFonts w:hint="eastAsia"/>
          <w:sz w:val="24"/>
        </w:rPr>
        <w:t>的交易构成关联交易。</w:t>
      </w:r>
    </w:p>
    <w:p w:rsidR="00A0032E" w:rsidRDefault="00A0032E" w:rsidP="00A0032E">
      <w:pPr>
        <w:pStyle w:val="a3"/>
        <w:spacing w:line="360" w:lineRule="auto"/>
        <w:ind w:firstLineChars="0" w:firstLine="561"/>
        <w:rPr>
          <w:sz w:val="24"/>
        </w:rPr>
      </w:pPr>
      <w:r w:rsidRPr="00BE00B1">
        <w:rPr>
          <w:rFonts w:hint="eastAsia"/>
          <w:sz w:val="24"/>
        </w:rPr>
        <w:t>交易双方关联关系如下：</w:t>
      </w:r>
    </w:p>
    <w:p w:rsidR="00A0032E" w:rsidRPr="00DE53D7" w:rsidRDefault="00DE53D7" w:rsidP="00DE53D7">
      <w:pPr>
        <w:pStyle w:val="a3"/>
        <w:spacing w:line="360" w:lineRule="auto"/>
        <w:ind w:firstLineChars="0" w:firstLine="0"/>
        <w:rPr>
          <w:sz w:val="24"/>
        </w:rPr>
      </w:pPr>
      <w:r>
        <w:rPr>
          <w:noProof/>
          <w:sz w:val="24"/>
        </w:rPr>
        <w:drawing>
          <wp:inline distT="0" distB="0" distL="0" distR="0" wp14:anchorId="491843F2" wp14:editId="42F37F3E">
            <wp:extent cx="5274310" cy="43700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关联交易股权图  修改版.jpg"/>
                    <pic:cNvPicPr/>
                  </pic:nvPicPr>
                  <pic:blipFill>
                    <a:blip r:embed="rId7">
                      <a:extLst>
                        <a:ext uri="{28A0092B-C50C-407E-A947-70E740481C1C}">
                          <a14:useLocalDpi xmlns:a14="http://schemas.microsoft.com/office/drawing/2010/main" val="0"/>
                        </a:ext>
                      </a:extLst>
                    </a:blip>
                    <a:stretch>
                      <a:fillRect/>
                    </a:stretch>
                  </pic:blipFill>
                  <pic:spPr>
                    <a:xfrm>
                      <a:off x="0" y="0"/>
                      <a:ext cx="5274310" cy="4370070"/>
                    </a:xfrm>
                    <a:prstGeom prst="rect">
                      <a:avLst/>
                    </a:prstGeom>
                  </pic:spPr>
                </pic:pic>
              </a:graphicData>
            </a:graphic>
          </wp:inline>
        </w:drawing>
      </w:r>
    </w:p>
    <w:p w:rsidR="00A0032E" w:rsidRDefault="00A0032E" w:rsidP="00A0032E">
      <w:pPr>
        <w:pStyle w:val="a3"/>
        <w:ind w:firstLineChars="0"/>
        <w:rPr>
          <w:b/>
          <w:sz w:val="24"/>
        </w:rPr>
      </w:pPr>
      <w:r w:rsidRPr="00DE53D7">
        <w:rPr>
          <w:rFonts w:hint="eastAsia"/>
          <w:b/>
          <w:sz w:val="24"/>
        </w:rPr>
        <w:t>备注：图中绿色主体为合同交易主体、橙色主体为合同标的公司</w:t>
      </w:r>
    </w:p>
    <w:p w:rsidR="00EC3123" w:rsidRDefault="00EC3123" w:rsidP="00EC3123">
      <w:pPr>
        <w:pStyle w:val="a3"/>
        <w:spacing w:line="360" w:lineRule="auto"/>
        <w:ind w:firstLine="480"/>
        <w:rPr>
          <w:sz w:val="24"/>
        </w:rPr>
      </w:pPr>
      <w:r w:rsidRPr="00EC3123">
        <w:rPr>
          <w:rFonts w:hint="eastAsia"/>
          <w:sz w:val="24"/>
        </w:rPr>
        <w:t>3</w:t>
      </w:r>
      <w:r w:rsidRPr="00EC3123">
        <w:rPr>
          <w:rFonts w:hint="eastAsia"/>
          <w:sz w:val="24"/>
        </w:rPr>
        <w:t>、</w:t>
      </w:r>
      <w:r>
        <w:rPr>
          <w:rFonts w:hint="eastAsia"/>
          <w:sz w:val="24"/>
        </w:rPr>
        <w:t>关联交易审批程序</w:t>
      </w:r>
    </w:p>
    <w:p w:rsidR="00EC3123" w:rsidRPr="00EC3123" w:rsidRDefault="00EC3123" w:rsidP="00EC3123">
      <w:pPr>
        <w:pStyle w:val="a3"/>
        <w:spacing w:line="360" w:lineRule="auto"/>
        <w:ind w:firstLine="480"/>
        <w:rPr>
          <w:sz w:val="24"/>
        </w:rPr>
      </w:pPr>
      <w:r w:rsidRPr="00EC3123">
        <w:rPr>
          <w:sz w:val="24"/>
        </w:rPr>
        <w:t>201</w:t>
      </w:r>
      <w:r>
        <w:rPr>
          <w:rFonts w:hint="eastAsia"/>
          <w:sz w:val="24"/>
        </w:rPr>
        <w:t>6</w:t>
      </w:r>
      <w:r w:rsidRPr="00EC3123">
        <w:rPr>
          <w:rFonts w:hint="eastAsia"/>
          <w:sz w:val="24"/>
        </w:rPr>
        <w:t>年</w:t>
      </w:r>
      <w:r>
        <w:rPr>
          <w:rFonts w:hint="eastAsia"/>
          <w:sz w:val="24"/>
        </w:rPr>
        <w:t>12</w:t>
      </w:r>
      <w:r w:rsidRPr="00EC3123">
        <w:rPr>
          <w:rFonts w:hint="eastAsia"/>
          <w:sz w:val="24"/>
        </w:rPr>
        <w:t>月</w:t>
      </w:r>
      <w:r>
        <w:rPr>
          <w:rFonts w:hint="eastAsia"/>
          <w:sz w:val="24"/>
        </w:rPr>
        <w:t>29</w:t>
      </w:r>
      <w:r w:rsidRPr="00EC3123">
        <w:rPr>
          <w:rFonts w:hint="eastAsia"/>
          <w:sz w:val="24"/>
        </w:rPr>
        <w:t>日，公司召开</w:t>
      </w:r>
      <w:r>
        <w:rPr>
          <w:rFonts w:hint="eastAsia"/>
          <w:sz w:val="24"/>
        </w:rPr>
        <w:t>第</w:t>
      </w:r>
      <w:r w:rsidRPr="00EC3123">
        <w:rPr>
          <w:rFonts w:hint="eastAsia"/>
          <w:sz w:val="24"/>
        </w:rPr>
        <w:t>六届董事会</w:t>
      </w:r>
      <w:r>
        <w:rPr>
          <w:rFonts w:hint="eastAsia"/>
          <w:sz w:val="24"/>
        </w:rPr>
        <w:t>2016</w:t>
      </w:r>
      <w:r>
        <w:rPr>
          <w:rFonts w:hint="eastAsia"/>
          <w:sz w:val="24"/>
        </w:rPr>
        <w:t>年第八次临时</w:t>
      </w:r>
      <w:r w:rsidRPr="00EC3123">
        <w:rPr>
          <w:rFonts w:hint="eastAsia"/>
          <w:sz w:val="24"/>
        </w:rPr>
        <w:t>会议审议通过了</w:t>
      </w:r>
      <w:r w:rsidRPr="00BE00B1">
        <w:rPr>
          <w:rFonts w:hint="eastAsia"/>
          <w:sz w:val="24"/>
        </w:rPr>
        <w:t>《</w:t>
      </w:r>
      <w:r w:rsidRPr="00BE00B1">
        <w:rPr>
          <w:rFonts w:hint="eastAsia"/>
          <w:bCs/>
          <w:sz w:val="24"/>
        </w:rPr>
        <w:t>关于公司拟受托经营华孚控股有限公司下属公司经营权暨关联交易的议案</w:t>
      </w:r>
      <w:r w:rsidRPr="00BE00B1">
        <w:rPr>
          <w:rFonts w:hint="eastAsia"/>
          <w:sz w:val="24"/>
        </w:rPr>
        <w:t>》</w:t>
      </w:r>
      <w:r w:rsidRPr="00EC3123">
        <w:rPr>
          <w:rFonts w:hint="eastAsia"/>
          <w:sz w:val="24"/>
        </w:rPr>
        <w:t>。董事会在审议上述议案时，关联董事孙伟挺、陈玲芬、孙小挺、王国友、张际松回避表决，非关联董事审议通过了</w:t>
      </w:r>
      <w:r>
        <w:rPr>
          <w:rFonts w:hint="eastAsia"/>
          <w:sz w:val="24"/>
        </w:rPr>
        <w:t>上述议案</w:t>
      </w:r>
      <w:r w:rsidRPr="00EC3123">
        <w:rPr>
          <w:rFonts w:hint="eastAsia"/>
          <w:sz w:val="24"/>
        </w:rPr>
        <w:t>。公司独立董事</w:t>
      </w:r>
      <w:r w:rsidR="003966BC">
        <w:rPr>
          <w:rFonts w:hint="eastAsia"/>
          <w:sz w:val="24"/>
        </w:rPr>
        <w:t>对该议案发表</w:t>
      </w:r>
      <w:r w:rsidR="003966BC">
        <w:rPr>
          <w:rFonts w:hint="eastAsia"/>
          <w:sz w:val="24"/>
        </w:rPr>
        <w:lastRenderedPageBreak/>
        <w:t>了</w:t>
      </w:r>
      <w:r w:rsidRPr="00EC3123">
        <w:rPr>
          <w:rFonts w:hint="eastAsia"/>
          <w:sz w:val="24"/>
        </w:rPr>
        <w:t>事前认可并出具了独立</w:t>
      </w:r>
      <w:r>
        <w:rPr>
          <w:rFonts w:hint="eastAsia"/>
          <w:sz w:val="24"/>
        </w:rPr>
        <w:t>董事</w:t>
      </w:r>
      <w:r w:rsidRPr="00EC3123">
        <w:rPr>
          <w:rFonts w:hint="eastAsia"/>
          <w:sz w:val="24"/>
        </w:rPr>
        <w:t>意见。</w:t>
      </w:r>
      <w:r w:rsidRPr="00EC3123">
        <w:rPr>
          <w:sz w:val="24"/>
        </w:rPr>
        <w:t xml:space="preserve"> </w:t>
      </w:r>
    </w:p>
    <w:p w:rsidR="00EC3123" w:rsidRPr="00EC3123" w:rsidRDefault="003F1F7B" w:rsidP="00EC3123">
      <w:pPr>
        <w:pStyle w:val="a3"/>
        <w:spacing w:line="360" w:lineRule="auto"/>
        <w:ind w:firstLineChars="0" w:firstLine="561"/>
        <w:rPr>
          <w:sz w:val="24"/>
        </w:rPr>
      </w:pPr>
      <w:r w:rsidRPr="003F1F7B">
        <w:rPr>
          <w:rFonts w:hint="eastAsia"/>
          <w:sz w:val="24"/>
        </w:rPr>
        <w:t>根据</w:t>
      </w:r>
      <w:r>
        <w:rPr>
          <w:rFonts w:hint="eastAsia"/>
          <w:sz w:val="24"/>
        </w:rPr>
        <w:t>《公司章程》和</w:t>
      </w:r>
      <w:r w:rsidRPr="003F1F7B">
        <w:rPr>
          <w:rFonts w:hint="eastAsia"/>
          <w:sz w:val="24"/>
        </w:rPr>
        <w:t>《深交所股票上市规则》</w:t>
      </w:r>
      <w:r>
        <w:rPr>
          <w:rFonts w:hint="eastAsia"/>
          <w:sz w:val="24"/>
        </w:rPr>
        <w:t>的相关规定，</w:t>
      </w:r>
      <w:r w:rsidR="00EC3123" w:rsidRPr="00EC3123">
        <w:rPr>
          <w:rFonts w:hint="eastAsia"/>
          <w:sz w:val="24"/>
        </w:rPr>
        <w:t>本次关联交易不构成《上市公司重大资产重组管理办法》规定的重大资产重组。本次关联交易</w:t>
      </w:r>
      <w:r w:rsidR="00EC3123">
        <w:rPr>
          <w:rFonts w:hint="eastAsia"/>
          <w:sz w:val="24"/>
        </w:rPr>
        <w:t>无</w:t>
      </w:r>
      <w:r w:rsidR="00EC3123" w:rsidRPr="00EC3123">
        <w:rPr>
          <w:rFonts w:hint="eastAsia"/>
          <w:sz w:val="24"/>
        </w:rPr>
        <w:t>需提交公司股东大会审议通过。</w:t>
      </w:r>
    </w:p>
    <w:p w:rsidR="00A0032E" w:rsidRPr="00BE00B1" w:rsidRDefault="00A0032E" w:rsidP="00A0032E">
      <w:pPr>
        <w:pStyle w:val="a3"/>
        <w:spacing w:line="360" w:lineRule="auto"/>
        <w:ind w:firstLineChars="0"/>
        <w:rPr>
          <w:b/>
          <w:sz w:val="24"/>
        </w:rPr>
      </w:pPr>
      <w:r w:rsidRPr="00BE00B1">
        <w:rPr>
          <w:rFonts w:hint="eastAsia"/>
          <w:b/>
          <w:sz w:val="24"/>
        </w:rPr>
        <w:t>二、关联方基本情况</w:t>
      </w:r>
    </w:p>
    <w:p w:rsidR="00D01FDD" w:rsidRDefault="00D01FDD" w:rsidP="00D01FDD">
      <w:pPr>
        <w:pStyle w:val="a3"/>
        <w:spacing w:line="360" w:lineRule="auto"/>
        <w:ind w:left="480" w:firstLineChars="0" w:firstLine="0"/>
        <w:rPr>
          <w:sz w:val="24"/>
        </w:rPr>
      </w:pPr>
      <w:r>
        <w:rPr>
          <w:rFonts w:hint="eastAsia"/>
          <w:sz w:val="24"/>
        </w:rPr>
        <w:t>（一）新疆纺织工业城有限公司</w:t>
      </w:r>
    </w:p>
    <w:p w:rsidR="00D01FDD" w:rsidRDefault="00D01FDD" w:rsidP="00D01FDD">
      <w:pPr>
        <w:pStyle w:val="a3"/>
        <w:spacing w:line="360" w:lineRule="auto"/>
        <w:ind w:firstLineChars="233" w:firstLine="559"/>
        <w:rPr>
          <w:sz w:val="24"/>
        </w:rPr>
      </w:pPr>
      <w:r>
        <w:rPr>
          <w:rFonts w:hint="eastAsia"/>
          <w:sz w:val="24"/>
        </w:rPr>
        <w:t>1</w:t>
      </w:r>
      <w:r>
        <w:rPr>
          <w:rFonts w:hint="eastAsia"/>
          <w:sz w:val="24"/>
        </w:rPr>
        <w:t>、新疆纺织工业城有限公司基本</w:t>
      </w:r>
      <w:r w:rsidR="00BA4768">
        <w:rPr>
          <w:rFonts w:hint="eastAsia"/>
          <w:sz w:val="24"/>
        </w:rPr>
        <w:t>信息</w:t>
      </w:r>
    </w:p>
    <w:p w:rsidR="00D01FDD" w:rsidRDefault="00D01FDD" w:rsidP="00D01FDD">
      <w:pPr>
        <w:pStyle w:val="a3"/>
        <w:spacing w:line="360" w:lineRule="auto"/>
        <w:ind w:firstLineChars="233" w:firstLine="559"/>
        <w:rPr>
          <w:sz w:val="24"/>
        </w:rPr>
      </w:pPr>
      <w:r>
        <w:rPr>
          <w:rFonts w:hint="eastAsia"/>
          <w:sz w:val="24"/>
        </w:rPr>
        <w:t>统一社会信用代码：</w:t>
      </w:r>
      <w:r>
        <w:rPr>
          <w:rFonts w:hint="eastAsia"/>
          <w:sz w:val="24"/>
        </w:rPr>
        <w:t>91652900556480839L</w:t>
      </w:r>
    </w:p>
    <w:p w:rsidR="00D01FDD" w:rsidRDefault="00D01FDD" w:rsidP="00D01FDD">
      <w:pPr>
        <w:pStyle w:val="a3"/>
        <w:spacing w:line="360" w:lineRule="auto"/>
        <w:ind w:firstLineChars="233" w:firstLine="559"/>
        <w:rPr>
          <w:sz w:val="24"/>
        </w:rPr>
      </w:pPr>
      <w:r>
        <w:rPr>
          <w:rFonts w:hint="eastAsia"/>
          <w:sz w:val="24"/>
        </w:rPr>
        <w:t>法定代表人：孙伟挺</w:t>
      </w:r>
      <w:r>
        <w:rPr>
          <w:sz w:val="24"/>
        </w:rPr>
        <w:t xml:space="preserve"> </w:t>
      </w:r>
    </w:p>
    <w:p w:rsidR="00D01FDD" w:rsidRDefault="00D01FDD" w:rsidP="00D01FDD">
      <w:pPr>
        <w:pStyle w:val="a3"/>
        <w:spacing w:line="360" w:lineRule="auto"/>
        <w:ind w:firstLineChars="233" w:firstLine="559"/>
        <w:rPr>
          <w:sz w:val="24"/>
        </w:rPr>
      </w:pPr>
      <w:r>
        <w:rPr>
          <w:rFonts w:hint="eastAsia"/>
          <w:sz w:val="24"/>
        </w:rPr>
        <w:t>注册资本：</w:t>
      </w:r>
      <w:r>
        <w:rPr>
          <w:rFonts w:hint="eastAsia"/>
          <w:sz w:val="24"/>
        </w:rPr>
        <w:t>10000</w:t>
      </w:r>
      <w:r>
        <w:rPr>
          <w:rFonts w:hint="eastAsia"/>
          <w:sz w:val="24"/>
        </w:rPr>
        <w:t>万元人民币</w:t>
      </w:r>
      <w:r>
        <w:rPr>
          <w:sz w:val="24"/>
        </w:rPr>
        <w:t xml:space="preserve"> </w:t>
      </w:r>
    </w:p>
    <w:p w:rsidR="00D01FDD" w:rsidRDefault="00D01FDD" w:rsidP="00D01FDD">
      <w:pPr>
        <w:pStyle w:val="a3"/>
        <w:spacing w:line="360" w:lineRule="auto"/>
        <w:ind w:firstLineChars="233" w:firstLine="559"/>
        <w:rPr>
          <w:sz w:val="24"/>
        </w:rPr>
      </w:pPr>
      <w:r>
        <w:rPr>
          <w:rFonts w:hint="eastAsia"/>
          <w:sz w:val="24"/>
        </w:rPr>
        <w:t>注册地址：新疆阿克苏地区阿克苏市北大街</w:t>
      </w:r>
      <w:r>
        <w:rPr>
          <w:rFonts w:hint="eastAsia"/>
          <w:sz w:val="24"/>
        </w:rPr>
        <w:t>30</w:t>
      </w:r>
      <w:r>
        <w:rPr>
          <w:rFonts w:hint="eastAsia"/>
          <w:sz w:val="24"/>
        </w:rPr>
        <w:t>号</w:t>
      </w:r>
      <w:r>
        <w:rPr>
          <w:rFonts w:hint="eastAsia"/>
          <w:sz w:val="24"/>
        </w:rPr>
        <w:t>3</w:t>
      </w:r>
      <w:r>
        <w:rPr>
          <w:rFonts w:hint="eastAsia"/>
          <w:sz w:val="24"/>
        </w:rPr>
        <w:t>楼</w:t>
      </w:r>
    </w:p>
    <w:p w:rsidR="00D01FDD" w:rsidRDefault="00D01FDD" w:rsidP="00D01FDD">
      <w:pPr>
        <w:pStyle w:val="a3"/>
        <w:spacing w:line="360" w:lineRule="auto"/>
        <w:ind w:firstLineChars="233" w:firstLine="559"/>
        <w:rPr>
          <w:sz w:val="24"/>
        </w:rPr>
      </w:pPr>
      <w:r>
        <w:rPr>
          <w:rFonts w:hint="eastAsia"/>
          <w:sz w:val="24"/>
        </w:rPr>
        <w:t>成立日期：</w:t>
      </w:r>
      <w:r>
        <w:rPr>
          <w:sz w:val="24"/>
        </w:rPr>
        <w:t>20</w:t>
      </w:r>
      <w:r>
        <w:rPr>
          <w:rFonts w:hint="eastAsia"/>
          <w:sz w:val="24"/>
        </w:rPr>
        <w:t>10</w:t>
      </w:r>
      <w:r>
        <w:rPr>
          <w:rFonts w:hint="eastAsia"/>
          <w:sz w:val="24"/>
        </w:rPr>
        <w:t>年</w:t>
      </w:r>
      <w:r>
        <w:rPr>
          <w:rFonts w:hint="eastAsia"/>
          <w:sz w:val="24"/>
        </w:rPr>
        <w:t>7</w:t>
      </w:r>
      <w:r>
        <w:rPr>
          <w:rFonts w:hint="eastAsia"/>
          <w:sz w:val="24"/>
        </w:rPr>
        <w:t>月</w:t>
      </w:r>
      <w:r>
        <w:rPr>
          <w:rFonts w:hint="eastAsia"/>
          <w:sz w:val="24"/>
        </w:rPr>
        <w:t>6</w:t>
      </w:r>
      <w:r>
        <w:rPr>
          <w:rFonts w:hint="eastAsia"/>
          <w:sz w:val="24"/>
        </w:rPr>
        <w:t>日</w:t>
      </w:r>
      <w:r>
        <w:rPr>
          <w:sz w:val="24"/>
        </w:rPr>
        <w:t xml:space="preserve"> </w:t>
      </w:r>
    </w:p>
    <w:p w:rsidR="00D01FDD" w:rsidRDefault="00D01FDD" w:rsidP="00D01FDD">
      <w:pPr>
        <w:pStyle w:val="a3"/>
        <w:spacing w:line="360" w:lineRule="auto"/>
        <w:ind w:firstLineChars="0" w:firstLine="561"/>
        <w:rPr>
          <w:sz w:val="24"/>
        </w:rPr>
      </w:pPr>
      <w:r>
        <w:rPr>
          <w:rFonts w:hint="eastAsia"/>
          <w:sz w:val="24"/>
        </w:rPr>
        <w:t>经营范围：工业城内土地开发和经营；基础设施建设和管理；工业项目代建和服务；公共配套建设及服务；房地产开发和经营；供排水及污水处理；供热发电；仓储物流；人才招聘和劳务派遣（境内）；中小企业财务服务；对外投资；籽棉收购，皮棉购销，棉副产品销售。（依法</w:t>
      </w:r>
      <w:proofErr w:type="gramStart"/>
      <w:r>
        <w:rPr>
          <w:rFonts w:hint="eastAsia"/>
          <w:sz w:val="24"/>
        </w:rPr>
        <w:t>须批准</w:t>
      </w:r>
      <w:proofErr w:type="gramEnd"/>
      <w:r>
        <w:rPr>
          <w:rFonts w:hint="eastAsia"/>
          <w:sz w:val="24"/>
        </w:rPr>
        <w:t>的项目，经相关部门批准后方可开展经营活动）</w:t>
      </w:r>
    </w:p>
    <w:p w:rsidR="00D01FDD" w:rsidRPr="00D01FDD" w:rsidRDefault="00D01FDD" w:rsidP="00D01FDD">
      <w:pPr>
        <w:pStyle w:val="a3"/>
        <w:spacing w:line="360" w:lineRule="auto"/>
        <w:ind w:leftChars="229" w:left="481" w:firstLineChars="50" w:firstLine="120"/>
        <w:rPr>
          <w:sz w:val="24"/>
        </w:rPr>
      </w:pPr>
      <w:r w:rsidRPr="00D01FDD">
        <w:rPr>
          <w:rFonts w:hint="eastAsia"/>
          <w:sz w:val="24"/>
        </w:rPr>
        <w:t>主营业务：棉花经营</w:t>
      </w:r>
    </w:p>
    <w:p w:rsidR="00D01FDD" w:rsidRDefault="00D01FDD" w:rsidP="00D01FDD">
      <w:pPr>
        <w:pStyle w:val="a3"/>
        <w:spacing w:line="360" w:lineRule="auto"/>
        <w:ind w:firstLineChars="233" w:firstLine="559"/>
        <w:rPr>
          <w:sz w:val="24"/>
        </w:rPr>
      </w:pPr>
      <w:r>
        <w:rPr>
          <w:rFonts w:hint="eastAsia"/>
          <w:sz w:val="24"/>
        </w:rPr>
        <w:t>新疆纺织工业城有限公司的控股股东为华孚控股有限公司。</w:t>
      </w:r>
      <w:r>
        <w:rPr>
          <w:sz w:val="24"/>
        </w:rPr>
        <w:t xml:space="preserve"> </w:t>
      </w:r>
    </w:p>
    <w:p w:rsidR="00D01FDD" w:rsidRDefault="00D01FDD" w:rsidP="00D01FDD">
      <w:pPr>
        <w:pStyle w:val="a3"/>
        <w:spacing w:line="360" w:lineRule="auto"/>
        <w:ind w:firstLine="480"/>
        <w:rPr>
          <w:sz w:val="24"/>
        </w:rPr>
      </w:pPr>
      <w:r>
        <w:rPr>
          <w:rFonts w:hint="eastAsia"/>
          <w:sz w:val="24"/>
        </w:rPr>
        <w:t>2</w:t>
      </w:r>
      <w:r>
        <w:rPr>
          <w:rFonts w:hint="eastAsia"/>
          <w:sz w:val="24"/>
        </w:rPr>
        <w:t>、新疆纺织工业城有限公司三年及一期的财务数据（</w:t>
      </w:r>
      <w:r>
        <w:rPr>
          <w:rFonts w:hint="eastAsia"/>
          <w:sz w:val="24"/>
        </w:rPr>
        <w:t>2013-2015</w:t>
      </w:r>
      <w:r>
        <w:rPr>
          <w:rFonts w:hint="eastAsia"/>
          <w:sz w:val="24"/>
        </w:rPr>
        <w:t>年的数据经过审计，</w:t>
      </w:r>
      <w:r>
        <w:rPr>
          <w:rFonts w:hint="eastAsia"/>
          <w:sz w:val="24"/>
        </w:rPr>
        <w:t>2016</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日的数据未经审计）如下：</w:t>
      </w:r>
    </w:p>
    <w:p w:rsidR="00D01FDD" w:rsidRDefault="00D01FDD" w:rsidP="00D01FDD">
      <w:pPr>
        <w:pStyle w:val="a3"/>
        <w:spacing w:line="360" w:lineRule="auto"/>
        <w:ind w:left="480" w:firstLineChars="0" w:firstLine="0"/>
        <w:jc w:val="right"/>
        <w:rPr>
          <w:sz w:val="24"/>
        </w:rPr>
      </w:pPr>
      <w:r>
        <w:rPr>
          <w:rFonts w:hint="eastAsia"/>
          <w:sz w:val="24"/>
        </w:rPr>
        <w:t>单位：人民币万元</w:t>
      </w:r>
    </w:p>
    <w:tbl>
      <w:tblPr>
        <w:tblStyle w:val="a4"/>
        <w:tblW w:w="8042" w:type="dxa"/>
        <w:tblInd w:w="480" w:type="dxa"/>
        <w:tblLayout w:type="fixed"/>
        <w:tblLook w:val="04A0" w:firstRow="1" w:lastRow="0" w:firstColumn="1" w:lastColumn="0" w:noHBand="0" w:noVBand="1"/>
      </w:tblPr>
      <w:tblGrid>
        <w:gridCol w:w="1496"/>
        <w:gridCol w:w="1636"/>
        <w:gridCol w:w="1636"/>
        <w:gridCol w:w="1637"/>
        <w:gridCol w:w="1637"/>
      </w:tblGrid>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项目</w:t>
            </w:r>
          </w:p>
        </w:tc>
        <w:tc>
          <w:tcPr>
            <w:tcW w:w="1636" w:type="dxa"/>
          </w:tcPr>
          <w:p w:rsidR="00D01FDD" w:rsidRDefault="00D01FDD" w:rsidP="00C53B55">
            <w:pPr>
              <w:pStyle w:val="a3"/>
              <w:spacing w:line="360" w:lineRule="auto"/>
              <w:ind w:firstLineChars="0" w:firstLine="0"/>
              <w:rPr>
                <w:sz w:val="24"/>
              </w:rPr>
            </w:pPr>
            <w:r>
              <w:rPr>
                <w:rFonts w:hint="eastAsia"/>
                <w:sz w:val="24"/>
              </w:rPr>
              <w:t>2013.12.31</w:t>
            </w:r>
          </w:p>
        </w:tc>
        <w:tc>
          <w:tcPr>
            <w:tcW w:w="1636" w:type="dxa"/>
          </w:tcPr>
          <w:p w:rsidR="00D01FDD" w:rsidRDefault="00D01FDD" w:rsidP="00C53B55">
            <w:pPr>
              <w:pStyle w:val="a3"/>
              <w:spacing w:line="360" w:lineRule="auto"/>
              <w:ind w:firstLineChars="0" w:firstLine="0"/>
              <w:rPr>
                <w:sz w:val="24"/>
              </w:rPr>
            </w:pPr>
            <w:r>
              <w:rPr>
                <w:rFonts w:hint="eastAsia"/>
                <w:sz w:val="24"/>
              </w:rPr>
              <w:t>2014.12.31</w:t>
            </w:r>
          </w:p>
        </w:tc>
        <w:tc>
          <w:tcPr>
            <w:tcW w:w="1637" w:type="dxa"/>
          </w:tcPr>
          <w:p w:rsidR="00D01FDD" w:rsidRDefault="00D01FDD" w:rsidP="00C53B55">
            <w:pPr>
              <w:pStyle w:val="a3"/>
              <w:spacing w:line="360" w:lineRule="auto"/>
              <w:ind w:firstLineChars="0" w:firstLine="0"/>
              <w:rPr>
                <w:sz w:val="24"/>
              </w:rPr>
            </w:pPr>
            <w:r>
              <w:rPr>
                <w:rFonts w:hint="eastAsia"/>
                <w:sz w:val="24"/>
              </w:rPr>
              <w:t>2015.12.31</w:t>
            </w:r>
          </w:p>
        </w:tc>
        <w:tc>
          <w:tcPr>
            <w:tcW w:w="1637" w:type="dxa"/>
          </w:tcPr>
          <w:p w:rsidR="00D01FDD" w:rsidRDefault="00D01FDD" w:rsidP="00C53B55">
            <w:pPr>
              <w:pStyle w:val="a3"/>
              <w:spacing w:line="360" w:lineRule="auto"/>
              <w:ind w:firstLineChars="0" w:firstLine="0"/>
              <w:rPr>
                <w:sz w:val="24"/>
              </w:rPr>
            </w:pPr>
            <w:r>
              <w:rPr>
                <w:rFonts w:hint="eastAsia"/>
                <w:sz w:val="24"/>
              </w:rPr>
              <w:t>2016.09.30</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资产总额</w:t>
            </w:r>
          </w:p>
        </w:tc>
        <w:tc>
          <w:tcPr>
            <w:tcW w:w="1636" w:type="dxa"/>
          </w:tcPr>
          <w:p w:rsidR="00D01FDD" w:rsidRDefault="00D01FDD" w:rsidP="00C53B55">
            <w:pPr>
              <w:pStyle w:val="a3"/>
              <w:spacing w:line="360" w:lineRule="auto"/>
              <w:ind w:firstLineChars="0" w:firstLine="0"/>
              <w:rPr>
                <w:sz w:val="24"/>
              </w:rPr>
            </w:pPr>
            <w:r>
              <w:rPr>
                <w:rFonts w:hint="eastAsia"/>
                <w:sz w:val="24"/>
              </w:rPr>
              <w:t>37</w:t>
            </w:r>
            <w:r w:rsidR="00EE232E">
              <w:rPr>
                <w:rFonts w:hint="eastAsia"/>
                <w:sz w:val="24"/>
              </w:rPr>
              <w:t>,</w:t>
            </w:r>
            <w:r>
              <w:rPr>
                <w:rFonts w:hint="eastAsia"/>
                <w:sz w:val="24"/>
              </w:rPr>
              <w:t>770.29</w:t>
            </w:r>
          </w:p>
        </w:tc>
        <w:tc>
          <w:tcPr>
            <w:tcW w:w="1636" w:type="dxa"/>
          </w:tcPr>
          <w:p w:rsidR="00D01FDD" w:rsidRDefault="00D01FDD" w:rsidP="00C53B55">
            <w:pPr>
              <w:pStyle w:val="a3"/>
              <w:spacing w:line="360" w:lineRule="auto"/>
              <w:ind w:firstLineChars="0" w:firstLine="0"/>
              <w:rPr>
                <w:sz w:val="24"/>
              </w:rPr>
            </w:pPr>
            <w:r>
              <w:rPr>
                <w:rFonts w:hint="eastAsia"/>
                <w:sz w:val="24"/>
              </w:rPr>
              <w:t>28</w:t>
            </w:r>
            <w:r w:rsidR="00EE232E">
              <w:rPr>
                <w:rFonts w:hint="eastAsia"/>
                <w:sz w:val="24"/>
              </w:rPr>
              <w:t>,</w:t>
            </w:r>
            <w:r>
              <w:rPr>
                <w:rFonts w:hint="eastAsia"/>
                <w:sz w:val="24"/>
              </w:rPr>
              <w:t>044.55</w:t>
            </w:r>
          </w:p>
        </w:tc>
        <w:tc>
          <w:tcPr>
            <w:tcW w:w="1637" w:type="dxa"/>
          </w:tcPr>
          <w:p w:rsidR="00D01FDD" w:rsidRDefault="00D01FDD" w:rsidP="00C53B55">
            <w:pPr>
              <w:pStyle w:val="a3"/>
              <w:spacing w:line="360" w:lineRule="auto"/>
              <w:ind w:firstLineChars="0" w:firstLine="0"/>
              <w:rPr>
                <w:sz w:val="24"/>
              </w:rPr>
            </w:pPr>
            <w:r>
              <w:rPr>
                <w:rFonts w:hint="eastAsia"/>
                <w:sz w:val="24"/>
              </w:rPr>
              <w:t>20</w:t>
            </w:r>
            <w:r w:rsidR="00EE232E">
              <w:rPr>
                <w:rFonts w:hint="eastAsia"/>
                <w:sz w:val="24"/>
              </w:rPr>
              <w:t>,</w:t>
            </w:r>
            <w:r>
              <w:rPr>
                <w:rFonts w:hint="eastAsia"/>
                <w:sz w:val="24"/>
              </w:rPr>
              <w:t>533.47</w:t>
            </w:r>
          </w:p>
        </w:tc>
        <w:tc>
          <w:tcPr>
            <w:tcW w:w="1637" w:type="dxa"/>
          </w:tcPr>
          <w:p w:rsidR="00D01FDD" w:rsidRDefault="00D01FDD" w:rsidP="00C53B55">
            <w:pPr>
              <w:pStyle w:val="a3"/>
              <w:spacing w:line="360" w:lineRule="auto"/>
              <w:ind w:firstLineChars="0" w:firstLine="0"/>
              <w:rPr>
                <w:sz w:val="24"/>
              </w:rPr>
            </w:pPr>
            <w:r>
              <w:rPr>
                <w:rFonts w:hint="eastAsia"/>
                <w:sz w:val="24"/>
              </w:rPr>
              <w:t>13</w:t>
            </w:r>
            <w:r w:rsidR="00EE232E">
              <w:rPr>
                <w:rFonts w:hint="eastAsia"/>
                <w:sz w:val="24"/>
              </w:rPr>
              <w:t>,</w:t>
            </w:r>
            <w:r>
              <w:rPr>
                <w:rFonts w:hint="eastAsia"/>
                <w:sz w:val="24"/>
              </w:rPr>
              <w:t>672.05</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所有者权益</w:t>
            </w:r>
          </w:p>
        </w:tc>
        <w:tc>
          <w:tcPr>
            <w:tcW w:w="1636" w:type="dxa"/>
          </w:tcPr>
          <w:p w:rsidR="00D01FDD" w:rsidRDefault="00D01FDD" w:rsidP="00C53B55">
            <w:pPr>
              <w:pStyle w:val="a3"/>
              <w:spacing w:line="360" w:lineRule="auto"/>
              <w:ind w:firstLineChars="0" w:firstLine="0"/>
              <w:rPr>
                <w:sz w:val="24"/>
              </w:rPr>
            </w:pPr>
            <w:r>
              <w:rPr>
                <w:rFonts w:hint="eastAsia"/>
                <w:sz w:val="24"/>
              </w:rPr>
              <w:t>11</w:t>
            </w:r>
            <w:r w:rsidR="00EE232E">
              <w:rPr>
                <w:rFonts w:hint="eastAsia"/>
                <w:sz w:val="24"/>
              </w:rPr>
              <w:t>,</w:t>
            </w:r>
            <w:r>
              <w:rPr>
                <w:rFonts w:hint="eastAsia"/>
                <w:sz w:val="24"/>
              </w:rPr>
              <w:t>087.40</w:t>
            </w:r>
          </w:p>
        </w:tc>
        <w:tc>
          <w:tcPr>
            <w:tcW w:w="1636" w:type="dxa"/>
          </w:tcPr>
          <w:p w:rsidR="00D01FDD" w:rsidRDefault="00D01FDD" w:rsidP="00C53B55">
            <w:pPr>
              <w:pStyle w:val="a3"/>
              <w:spacing w:line="360" w:lineRule="auto"/>
              <w:ind w:firstLineChars="0" w:firstLine="0"/>
              <w:rPr>
                <w:sz w:val="24"/>
              </w:rPr>
            </w:pPr>
            <w:r>
              <w:rPr>
                <w:rFonts w:hint="eastAsia"/>
                <w:sz w:val="24"/>
              </w:rPr>
              <w:t>10</w:t>
            </w:r>
            <w:r w:rsidR="00EE232E">
              <w:rPr>
                <w:rFonts w:hint="eastAsia"/>
                <w:sz w:val="24"/>
              </w:rPr>
              <w:t>,</w:t>
            </w:r>
            <w:r>
              <w:rPr>
                <w:rFonts w:hint="eastAsia"/>
                <w:sz w:val="24"/>
              </w:rPr>
              <w:t>205.72</w:t>
            </w:r>
          </w:p>
        </w:tc>
        <w:tc>
          <w:tcPr>
            <w:tcW w:w="1637" w:type="dxa"/>
          </w:tcPr>
          <w:p w:rsidR="00D01FDD" w:rsidRDefault="00D01FDD" w:rsidP="00C53B55">
            <w:pPr>
              <w:pStyle w:val="a3"/>
              <w:spacing w:line="360" w:lineRule="auto"/>
              <w:ind w:firstLineChars="0" w:firstLine="0"/>
              <w:rPr>
                <w:sz w:val="24"/>
              </w:rPr>
            </w:pPr>
            <w:r>
              <w:rPr>
                <w:rFonts w:hint="eastAsia"/>
                <w:sz w:val="24"/>
              </w:rPr>
              <w:t>10</w:t>
            </w:r>
            <w:r w:rsidR="00EE232E">
              <w:rPr>
                <w:rFonts w:hint="eastAsia"/>
                <w:sz w:val="24"/>
              </w:rPr>
              <w:t>,</w:t>
            </w:r>
            <w:r>
              <w:rPr>
                <w:rFonts w:hint="eastAsia"/>
                <w:sz w:val="24"/>
              </w:rPr>
              <w:t>427.79</w:t>
            </w:r>
          </w:p>
        </w:tc>
        <w:tc>
          <w:tcPr>
            <w:tcW w:w="1637" w:type="dxa"/>
          </w:tcPr>
          <w:p w:rsidR="00D01FDD" w:rsidRDefault="00D01FDD" w:rsidP="00C53B55">
            <w:pPr>
              <w:pStyle w:val="a3"/>
              <w:spacing w:line="360" w:lineRule="auto"/>
              <w:ind w:firstLineChars="0" w:firstLine="0"/>
              <w:rPr>
                <w:sz w:val="24"/>
              </w:rPr>
            </w:pPr>
            <w:r>
              <w:rPr>
                <w:rFonts w:hint="eastAsia"/>
                <w:sz w:val="24"/>
              </w:rPr>
              <w:t>9</w:t>
            </w:r>
            <w:r w:rsidR="00EE232E">
              <w:rPr>
                <w:rFonts w:hint="eastAsia"/>
                <w:sz w:val="24"/>
              </w:rPr>
              <w:t>,</w:t>
            </w:r>
            <w:r>
              <w:rPr>
                <w:rFonts w:hint="eastAsia"/>
                <w:sz w:val="24"/>
              </w:rPr>
              <w:t>812.84</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营业收入</w:t>
            </w:r>
          </w:p>
        </w:tc>
        <w:tc>
          <w:tcPr>
            <w:tcW w:w="1636" w:type="dxa"/>
          </w:tcPr>
          <w:p w:rsidR="00D01FDD" w:rsidRDefault="00D01FDD" w:rsidP="00C53B55">
            <w:pPr>
              <w:pStyle w:val="a3"/>
              <w:spacing w:line="360" w:lineRule="auto"/>
              <w:ind w:firstLineChars="0" w:firstLine="0"/>
              <w:rPr>
                <w:sz w:val="24"/>
              </w:rPr>
            </w:pPr>
            <w:r>
              <w:rPr>
                <w:rFonts w:hint="eastAsia"/>
                <w:sz w:val="24"/>
              </w:rPr>
              <w:t>34</w:t>
            </w:r>
            <w:r w:rsidR="00EE232E">
              <w:rPr>
                <w:rFonts w:hint="eastAsia"/>
                <w:sz w:val="24"/>
              </w:rPr>
              <w:t>,</w:t>
            </w:r>
            <w:r>
              <w:rPr>
                <w:rFonts w:hint="eastAsia"/>
                <w:sz w:val="24"/>
              </w:rPr>
              <w:t>651.63</w:t>
            </w:r>
          </w:p>
        </w:tc>
        <w:tc>
          <w:tcPr>
            <w:tcW w:w="1636" w:type="dxa"/>
          </w:tcPr>
          <w:p w:rsidR="00D01FDD" w:rsidRDefault="00D01FDD" w:rsidP="00C53B55">
            <w:pPr>
              <w:pStyle w:val="a3"/>
              <w:spacing w:line="360" w:lineRule="auto"/>
              <w:ind w:firstLineChars="0" w:firstLine="0"/>
              <w:rPr>
                <w:sz w:val="24"/>
              </w:rPr>
            </w:pPr>
            <w:r>
              <w:rPr>
                <w:rFonts w:hint="eastAsia"/>
                <w:sz w:val="24"/>
              </w:rPr>
              <w:t>17</w:t>
            </w:r>
            <w:r w:rsidR="00EE232E">
              <w:rPr>
                <w:rFonts w:hint="eastAsia"/>
                <w:sz w:val="24"/>
              </w:rPr>
              <w:t>,</w:t>
            </w:r>
            <w:r>
              <w:rPr>
                <w:rFonts w:hint="eastAsia"/>
                <w:sz w:val="24"/>
              </w:rPr>
              <w:t>354.74</w:t>
            </w:r>
          </w:p>
        </w:tc>
        <w:tc>
          <w:tcPr>
            <w:tcW w:w="1637" w:type="dxa"/>
          </w:tcPr>
          <w:p w:rsidR="00D01FDD" w:rsidRDefault="00D01FDD" w:rsidP="00C53B55">
            <w:pPr>
              <w:pStyle w:val="a3"/>
              <w:spacing w:line="360" w:lineRule="auto"/>
              <w:ind w:firstLineChars="0" w:firstLine="0"/>
              <w:rPr>
                <w:sz w:val="24"/>
              </w:rPr>
            </w:pPr>
            <w:r>
              <w:rPr>
                <w:rFonts w:hint="eastAsia"/>
                <w:sz w:val="24"/>
              </w:rPr>
              <w:t>31</w:t>
            </w:r>
            <w:r w:rsidR="00EE232E">
              <w:rPr>
                <w:rFonts w:hint="eastAsia"/>
                <w:sz w:val="24"/>
              </w:rPr>
              <w:t>,</w:t>
            </w:r>
            <w:r>
              <w:rPr>
                <w:rFonts w:hint="eastAsia"/>
                <w:sz w:val="24"/>
              </w:rPr>
              <w:t>152.49</w:t>
            </w:r>
          </w:p>
        </w:tc>
        <w:tc>
          <w:tcPr>
            <w:tcW w:w="1637" w:type="dxa"/>
          </w:tcPr>
          <w:p w:rsidR="00D01FDD" w:rsidRDefault="00D01FDD" w:rsidP="00C53B55">
            <w:pPr>
              <w:pStyle w:val="a3"/>
              <w:spacing w:line="360" w:lineRule="auto"/>
              <w:ind w:firstLineChars="0" w:firstLine="0"/>
              <w:rPr>
                <w:sz w:val="24"/>
              </w:rPr>
            </w:pPr>
            <w:r>
              <w:rPr>
                <w:rFonts w:hint="eastAsia"/>
                <w:sz w:val="24"/>
              </w:rPr>
              <w:t>8</w:t>
            </w:r>
            <w:r w:rsidR="00EE232E">
              <w:rPr>
                <w:rFonts w:hint="eastAsia"/>
                <w:sz w:val="24"/>
              </w:rPr>
              <w:t>,</w:t>
            </w:r>
            <w:r>
              <w:rPr>
                <w:rFonts w:hint="eastAsia"/>
                <w:sz w:val="24"/>
              </w:rPr>
              <w:t>864.51</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净利润</w:t>
            </w:r>
          </w:p>
        </w:tc>
        <w:tc>
          <w:tcPr>
            <w:tcW w:w="1636" w:type="dxa"/>
          </w:tcPr>
          <w:p w:rsidR="00D01FDD" w:rsidRDefault="00D01FDD" w:rsidP="00C53B55">
            <w:pPr>
              <w:pStyle w:val="a3"/>
              <w:spacing w:line="360" w:lineRule="auto"/>
              <w:ind w:firstLineChars="0" w:firstLine="0"/>
              <w:rPr>
                <w:sz w:val="24"/>
              </w:rPr>
            </w:pPr>
            <w:r>
              <w:rPr>
                <w:rFonts w:hint="eastAsia"/>
                <w:sz w:val="24"/>
              </w:rPr>
              <w:t>179.08</w:t>
            </w:r>
          </w:p>
        </w:tc>
        <w:tc>
          <w:tcPr>
            <w:tcW w:w="1636" w:type="dxa"/>
          </w:tcPr>
          <w:p w:rsidR="00D01FDD" w:rsidRDefault="00D01FDD" w:rsidP="00C53B55">
            <w:pPr>
              <w:pStyle w:val="a3"/>
              <w:spacing w:line="360" w:lineRule="auto"/>
              <w:ind w:firstLineChars="0" w:firstLine="0"/>
              <w:rPr>
                <w:sz w:val="24"/>
              </w:rPr>
            </w:pPr>
            <w:r>
              <w:rPr>
                <w:rFonts w:hint="eastAsia"/>
                <w:sz w:val="24"/>
              </w:rPr>
              <w:t>524.69</w:t>
            </w:r>
          </w:p>
        </w:tc>
        <w:tc>
          <w:tcPr>
            <w:tcW w:w="1637" w:type="dxa"/>
          </w:tcPr>
          <w:p w:rsidR="00D01FDD" w:rsidRDefault="00D01FDD" w:rsidP="00C53B55">
            <w:pPr>
              <w:pStyle w:val="a3"/>
              <w:spacing w:line="360" w:lineRule="auto"/>
              <w:ind w:firstLineChars="0" w:firstLine="0"/>
              <w:rPr>
                <w:sz w:val="24"/>
              </w:rPr>
            </w:pPr>
            <w:r>
              <w:rPr>
                <w:rFonts w:hint="eastAsia"/>
                <w:sz w:val="24"/>
              </w:rPr>
              <w:t>222.07</w:t>
            </w:r>
          </w:p>
        </w:tc>
        <w:tc>
          <w:tcPr>
            <w:tcW w:w="1637" w:type="dxa"/>
          </w:tcPr>
          <w:p w:rsidR="00D01FDD" w:rsidRDefault="00D01FDD" w:rsidP="00C53B55">
            <w:pPr>
              <w:pStyle w:val="a3"/>
              <w:spacing w:line="360" w:lineRule="auto"/>
              <w:ind w:firstLineChars="0" w:firstLine="0"/>
              <w:rPr>
                <w:sz w:val="24"/>
              </w:rPr>
            </w:pPr>
            <w:r>
              <w:rPr>
                <w:rFonts w:hint="eastAsia"/>
                <w:sz w:val="24"/>
              </w:rPr>
              <w:t>10.52</w:t>
            </w:r>
          </w:p>
        </w:tc>
      </w:tr>
    </w:tbl>
    <w:p w:rsidR="00D01FDD" w:rsidRDefault="00D01FDD" w:rsidP="00D01FDD">
      <w:pPr>
        <w:pStyle w:val="a3"/>
        <w:spacing w:line="360" w:lineRule="auto"/>
        <w:ind w:firstLineChars="0" w:firstLine="0"/>
        <w:rPr>
          <w:sz w:val="24"/>
        </w:rPr>
      </w:pPr>
    </w:p>
    <w:p w:rsidR="00D01FDD" w:rsidRDefault="00D01FDD" w:rsidP="00D01FDD">
      <w:pPr>
        <w:pStyle w:val="a3"/>
        <w:spacing w:line="360" w:lineRule="auto"/>
        <w:ind w:left="480" w:firstLineChars="0" w:firstLine="0"/>
        <w:rPr>
          <w:sz w:val="24"/>
        </w:rPr>
      </w:pPr>
      <w:r>
        <w:rPr>
          <w:rFonts w:hint="eastAsia"/>
          <w:sz w:val="24"/>
        </w:rPr>
        <w:t>（二）新疆恒孚棉产业集团有限公司</w:t>
      </w:r>
    </w:p>
    <w:p w:rsidR="00D01FDD" w:rsidRDefault="00D01FDD" w:rsidP="00D01FDD">
      <w:pPr>
        <w:pStyle w:val="a3"/>
        <w:spacing w:line="360" w:lineRule="auto"/>
        <w:ind w:firstLineChars="233" w:firstLine="559"/>
        <w:rPr>
          <w:sz w:val="24"/>
        </w:rPr>
      </w:pPr>
      <w:r>
        <w:rPr>
          <w:rFonts w:hint="eastAsia"/>
          <w:sz w:val="24"/>
        </w:rPr>
        <w:lastRenderedPageBreak/>
        <w:t>1</w:t>
      </w:r>
      <w:r>
        <w:rPr>
          <w:rFonts w:hint="eastAsia"/>
          <w:sz w:val="24"/>
        </w:rPr>
        <w:t>、新疆恒孚棉产业集团有限公司基本信息</w:t>
      </w:r>
    </w:p>
    <w:p w:rsidR="00D01FDD" w:rsidRDefault="00D01FDD" w:rsidP="00D01FDD">
      <w:pPr>
        <w:pStyle w:val="a3"/>
        <w:spacing w:line="360" w:lineRule="auto"/>
        <w:ind w:firstLineChars="233" w:firstLine="559"/>
        <w:rPr>
          <w:sz w:val="24"/>
        </w:rPr>
      </w:pPr>
      <w:r>
        <w:rPr>
          <w:rFonts w:hint="eastAsia"/>
          <w:sz w:val="24"/>
        </w:rPr>
        <w:t>统一社会信用代码：</w:t>
      </w:r>
      <w:r>
        <w:rPr>
          <w:rFonts w:hint="eastAsia"/>
          <w:sz w:val="24"/>
        </w:rPr>
        <w:t>91650100676336997R</w:t>
      </w:r>
    </w:p>
    <w:p w:rsidR="00D01FDD" w:rsidRDefault="00D01FDD" w:rsidP="00D01FDD">
      <w:pPr>
        <w:pStyle w:val="a3"/>
        <w:spacing w:line="360" w:lineRule="auto"/>
        <w:ind w:firstLineChars="233" w:firstLine="559"/>
        <w:rPr>
          <w:sz w:val="24"/>
        </w:rPr>
      </w:pPr>
      <w:r>
        <w:rPr>
          <w:rFonts w:hint="eastAsia"/>
          <w:sz w:val="24"/>
        </w:rPr>
        <w:t>法定代表人：孙伟挺</w:t>
      </w:r>
      <w:r>
        <w:rPr>
          <w:sz w:val="24"/>
        </w:rPr>
        <w:t xml:space="preserve"> </w:t>
      </w:r>
    </w:p>
    <w:p w:rsidR="00D01FDD" w:rsidRDefault="00D01FDD" w:rsidP="00D01FDD">
      <w:pPr>
        <w:pStyle w:val="a3"/>
        <w:spacing w:line="360" w:lineRule="auto"/>
        <w:ind w:firstLineChars="233" w:firstLine="559"/>
        <w:rPr>
          <w:sz w:val="24"/>
        </w:rPr>
      </w:pPr>
      <w:r>
        <w:rPr>
          <w:rFonts w:hint="eastAsia"/>
          <w:sz w:val="24"/>
        </w:rPr>
        <w:t>注册资本：</w:t>
      </w:r>
      <w:r>
        <w:rPr>
          <w:rFonts w:hint="eastAsia"/>
          <w:sz w:val="24"/>
        </w:rPr>
        <w:t>10000</w:t>
      </w:r>
      <w:r>
        <w:rPr>
          <w:rFonts w:hint="eastAsia"/>
          <w:sz w:val="24"/>
        </w:rPr>
        <w:t>万元人民币</w:t>
      </w:r>
      <w:r>
        <w:rPr>
          <w:sz w:val="24"/>
        </w:rPr>
        <w:t xml:space="preserve"> </w:t>
      </w:r>
    </w:p>
    <w:p w:rsidR="00D01FDD" w:rsidRDefault="00D01FDD" w:rsidP="00D01FDD">
      <w:pPr>
        <w:pStyle w:val="a3"/>
        <w:spacing w:line="360" w:lineRule="auto"/>
        <w:ind w:firstLineChars="233" w:firstLine="559"/>
        <w:rPr>
          <w:sz w:val="24"/>
        </w:rPr>
      </w:pPr>
      <w:r>
        <w:rPr>
          <w:rFonts w:hint="eastAsia"/>
          <w:sz w:val="24"/>
        </w:rPr>
        <w:t>注册地址：新疆乌鲁木齐高新技术产业开发区（新市区）北京南路</w:t>
      </w:r>
      <w:r>
        <w:rPr>
          <w:rFonts w:hint="eastAsia"/>
          <w:sz w:val="24"/>
        </w:rPr>
        <w:t>506</w:t>
      </w:r>
      <w:r>
        <w:rPr>
          <w:rFonts w:hint="eastAsia"/>
          <w:sz w:val="24"/>
        </w:rPr>
        <w:t>号美克大厦九层</w:t>
      </w:r>
      <w:r>
        <w:rPr>
          <w:rFonts w:hint="eastAsia"/>
          <w:sz w:val="24"/>
        </w:rPr>
        <w:t>901</w:t>
      </w:r>
      <w:r>
        <w:rPr>
          <w:rFonts w:hint="eastAsia"/>
          <w:sz w:val="24"/>
        </w:rPr>
        <w:t>室</w:t>
      </w:r>
    </w:p>
    <w:p w:rsidR="00D01FDD" w:rsidRDefault="00D01FDD" w:rsidP="00D01FDD">
      <w:pPr>
        <w:pStyle w:val="a3"/>
        <w:spacing w:line="360" w:lineRule="auto"/>
        <w:ind w:firstLineChars="233" w:firstLine="559"/>
        <w:rPr>
          <w:sz w:val="24"/>
        </w:rPr>
      </w:pPr>
      <w:r>
        <w:rPr>
          <w:rFonts w:hint="eastAsia"/>
          <w:sz w:val="24"/>
        </w:rPr>
        <w:t>成立日期：</w:t>
      </w:r>
      <w:r>
        <w:rPr>
          <w:sz w:val="24"/>
        </w:rPr>
        <w:t>200</w:t>
      </w:r>
      <w:r>
        <w:rPr>
          <w:rFonts w:hint="eastAsia"/>
          <w:sz w:val="24"/>
        </w:rPr>
        <w:t>8</w:t>
      </w:r>
      <w:r>
        <w:rPr>
          <w:rFonts w:hint="eastAsia"/>
          <w:sz w:val="24"/>
        </w:rPr>
        <w:t>年</w:t>
      </w:r>
      <w:r>
        <w:rPr>
          <w:rFonts w:hint="eastAsia"/>
          <w:sz w:val="24"/>
        </w:rPr>
        <w:t>8</w:t>
      </w:r>
      <w:r>
        <w:rPr>
          <w:rFonts w:hint="eastAsia"/>
          <w:sz w:val="24"/>
        </w:rPr>
        <w:t>月</w:t>
      </w:r>
      <w:r>
        <w:rPr>
          <w:rFonts w:hint="eastAsia"/>
          <w:sz w:val="24"/>
        </w:rPr>
        <w:t>1</w:t>
      </w:r>
      <w:r>
        <w:rPr>
          <w:rFonts w:hint="eastAsia"/>
          <w:sz w:val="24"/>
        </w:rPr>
        <w:t>日</w:t>
      </w:r>
      <w:r>
        <w:rPr>
          <w:sz w:val="24"/>
        </w:rPr>
        <w:t xml:space="preserve"> </w:t>
      </w:r>
    </w:p>
    <w:p w:rsidR="00D01FDD" w:rsidRDefault="00D01FDD" w:rsidP="00D01FDD">
      <w:pPr>
        <w:pStyle w:val="a3"/>
        <w:spacing w:line="360" w:lineRule="auto"/>
        <w:ind w:firstLineChars="233" w:firstLine="559"/>
        <w:rPr>
          <w:sz w:val="24"/>
        </w:rPr>
      </w:pPr>
      <w:r>
        <w:rPr>
          <w:rFonts w:hint="eastAsia"/>
          <w:sz w:val="24"/>
        </w:rPr>
        <w:t>经营范围：棉花收购、销售；农作物种植；棉纱、棉布的生产、销售；投资兴办实业。（依法须经批准的项目，经相关部门批准后方可展开经营活动）</w:t>
      </w:r>
    </w:p>
    <w:p w:rsidR="00D01FDD" w:rsidRDefault="00D01FDD" w:rsidP="00D01FDD">
      <w:pPr>
        <w:pStyle w:val="a3"/>
        <w:spacing w:line="360" w:lineRule="auto"/>
        <w:ind w:firstLineChars="233" w:firstLine="559"/>
        <w:rPr>
          <w:sz w:val="24"/>
        </w:rPr>
      </w:pPr>
      <w:r>
        <w:rPr>
          <w:rFonts w:hint="eastAsia"/>
          <w:sz w:val="24"/>
        </w:rPr>
        <w:t>新疆恒孚棉产业集团有限公司受华孚控股有限公司实际控制。</w:t>
      </w:r>
    </w:p>
    <w:p w:rsidR="00D01FDD" w:rsidRPr="00D01FDD" w:rsidRDefault="00D01FDD" w:rsidP="00D01FDD">
      <w:pPr>
        <w:pStyle w:val="a3"/>
        <w:spacing w:line="360" w:lineRule="auto"/>
        <w:ind w:firstLineChars="233" w:firstLine="559"/>
        <w:rPr>
          <w:sz w:val="24"/>
        </w:rPr>
      </w:pPr>
      <w:r w:rsidRPr="00D01FDD">
        <w:rPr>
          <w:rFonts w:hint="eastAsia"/>
          <w:sz w:val="24"/>
        </w:rPr>
        <w:t>主营业务：棉花经营</w:t>
      </w:r>
    </w:p>
    <w:p w:rsidR="00D01FDD" w:rsidRPr="00D01FDD" w:rsidRDefault="00D01FDD" w:rsidP="00D01FDD">
      <w:pPr>
        <w:pStyle w:val="a3"/>
        <w:spacing w:line="360" w:lineRule="auto"/>
        <w:ind w:firstLine="480"/>
        <w:rPr>
          <w:sz w:val="24"/>
        </w:rPr>
      </w:pPr>
      <w:r w:rsidRPr="00D01FDD">
        <w:rPr>
          <w:rFonts w:hint="eastAsia"/>
          <w:sz w:val="24"/>
        </w:rPr>
        <w:t>2</w:t>
      </w:r>
      <w:r w:rsidRPr="00D01FDD">
        <w:rPr>
          <w:rFonts w:hint="eastAsia"/>
          <w:sz w:val="24"/>
        </w:rPr>
        <w:t>、新疆恒孚棉产业集团有限公司三年及一期的财务数据（</w:t>
      </w:r>
      <w:r w:rsidRPr="00D01FDD">
        <w:rPr>
          <w:rFonts w:hint="eastAsia"/>
          <w:sz w:val="24"/>
        </w:rPr>
        <w:t>2013-2015</w:t>
      </w:r>
      <w:r w:rsidRPr="00D01FDD">
        <w:rPr>
          <w:rFonts w:hint="eastAsia"/>
          <w:sz w:val="24"/>
        </w:rPr>
        <w:t>年的数据经过审计，</w:t>
      </w:r>
      <w:r w:rsidRPr="00D01FDD">
        <w:rPr>
          <w:rFonts w:hint="eastAsia"/>
          <w:sz w:val="24"/>
        </w:rPr>
        <w:t>2016</w:t>
      </w:r>
      <w:r w:rsidRPr="00D01FDD">
        <w:rPr>
          <w:rFonts w:hint="eastAsia"/>
          <w:sz w:val="24"/>
        </w:rPr>
        <w:t>年</w:t>
      </w:r>
      <w:r w:rsidRPr="00D01FDD">
        <w:rPr>
          <w:rFonts w:hint="eastAsia"/>
          <w:sz w:val="24"/>
        </w:rPr>
        <w:t>9</w:t>
      </w:r>
      <w:r w:rsidRPr="00D01FDD">
        <w:rPr>
          <w:rFonts w:hint="eastAsia"/>
          <w:sz w:val="24"/>
        </w:rPr>
        <w:t>月</w:t>
      </w:r>
      <w:r w:rsidRPr="00D01FDD">
        <w:rPr>
          <w:rFonts w:hint="eastAsia"/>
          <w:sz w:val="24"/>
        </w:rPr>
        <w:t>30</w:t>
      </w:r>
      <w:r w:rsidRPr="00D01FDD">
        <w:rPr>
          <w:rFonts w:hint="eastAsia"/>
          <w:sz w:val="24"/>
        </w:rPr>
        <w:t>日的数据未经审计）如下：</w:t>
      </w:r>
    </w:p>
    <w:p w:rsidR="00D01FDD" w:rsidRDefault="00D01FDD" w:rsidP="00D01FDD">
      <w:pPr>
        <w:pStyle w:val="a3"/>
        <w:spacing w:line="360" w:lineRule="auto"/>
        <w:ind w:left="480" w:firstLineChars="0" w:firstLine="0"/>
        <w:jc w:val="right"/>
        <w:rPr>
          <w:sz w:val="24"/>
        </w:rPr>
      </w:pPr>
      <w:r>
        <w:rPr>
          <w:rFonts w:hint="eastAsia"/>
          <w:sz w:val="24"/>
        </w:rPr>
        <w:t>单位：人民币万元</w:t>
      </w:r>
    </w:p>
    <w:tbl>
      <w:tblPr>
        <w:tblStyle w:val="a4"/>
        <w:tblW w:w="8042" w:type="dxa"/>
        <w:tblInd w:w="480" w:type="dxa"/>
        <w:tblLayout w:type="fixed"/>
        <w:tblLook w:val="04A0" w:firstRow="1" w:lastRow="0" w:firstColumn="1" w:lastColumn="0" w:noHBand="0" w:noVBand="1"/>
      </w:tblPr>
      <w:tblGrid>
        <w:gridCol w:w="1496"/>
        <w:gridCol w:w="1636"/>
        <w:gridCol w:w="1636"/>
        <w:gridCol w:w="1637"/>
        <w:gridCol w:w="1637"/>
      </w:tblGrid>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项目</w:t>
            </w:r>
          </w:p>
        </w:tc>
        <w:tc>
          <w:tcPr>
            <w:tcW w:w="1636" w:type="dxa"/>
          </w:tcPr>
          <w:p w:rsidR="00D01FDD" w:rsidRDefault="00D01FDD" w:rsidP="00C53B55">
            <w:pPr>
              <w:pStyle w:val="a3"/>
              <w:spacing w:line="360" w:lineRule="auto"/>
              <w:ind w:firstLineChars="0" w:firstLine="0"/>
              <w:rPr>
                <w:sz w:val="24"/>
              </w:rPr>
            </w:pPr>
            <w:r>
              <w:rPr>
                <w:rFonts w:hint="eastAsia"/>
                <w:sz w:val="24"/>
              </w:rPr>
              <w:t>2013.12.31</w:t>
            </w:r>
          </w:p>
        </w:tc>
        <w:tc>
          <w:tcPr>
            <w:tcW w:w="1636" w:type="dxa"/>
          </w:tcPr>
          <w:p w:rsidR="00D01FDD" w:rsidRDefault="00D01FDD" w:rsidP="00C53B55">
            <w:pPr>
              <w:pStyle w:val="a3"/>
              <w:spacing w:line="360" w:lineRule="auto"/>
              <w:ind w:firstLineChars="0" w:firstLine="0"/>
              <w:rPr>
                <w:sz w:val="24"/>
              </w:rPr>
            </w:pPr>
            <w:r>
              <w:rPr>
                <w:rFonts w:hint="eastAsia"/>
                <w:sz w:val="24"/>
              </w:rPr>
              <w:t>2014.12.31</w:t>
            </w:r>
          </w:p>
        </w:tc>
        <w:tc>
          <w:tcPr>
            <w:tcW w:w="1637" w:type="dxa"/>
          </w:tcPr>
          <w:p w:rsidR="00D01FDD" w:rsidRDefault="00D01FDD" w:rsidP="00C53B55">
            <w:pPr>
              <w:pStyle w:val="a3"/>
              <w:spacing w:line="360" w:lineRule="auto"/>
              <w:ind w:firstLineChars="0" w:firstLine="0"/>
              <w:rPr>
                <w:sz w:val="24"/>
              </w:rPr>
            </w:pPr>
            <w:r>
              <w:rPr>
                <w:rFonts w:hint="eastAsia"/>
                <w:sz w:val="24"/>
              </w:rPr>
              <w:t>2015.12.31</w:t>
            </w:r>
          </w:p>
        </w:tc>
        <w:tc>
          <w:tcPr>
            <w:tcW w:w="1637" w:type="dxa"/>
          </w:tcPr>
          <w:p w:rsidR="00D01FDD" w:rsidRDefault="00D01FDD" w:rsidP="00C53B55">
            <w:pPr>
              <w:pStyle w:val="a3"/>
              <w:spacing w:line="360" w:lineRule="auto"/>
              <w:ind w:firstLineChars="0" w:firstLine="0"/>
              <w:rPr>
                <w:sz w:val="24"/>
              </w:rPr>
            </w:pPr>
            <w:r>
              <w:rPr>
                <w:rFonts w:hint="eastAsia"/>
                <w:sz w:val="24"/>
              </w:rPr>
              <w:t>2016.09.30</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资产总额</w:t>
            </w:r>
          </w:p>
        </w:tc>
        <w:tc>
          <w:tcPr>
            <w:tcW w:w="1636" w:type="dxa"/>
          </w:tcPr>
          <w:p w:rsidR="00D01FDD" w:rsidRDefault="00D01FDD" w:rsidP="00C53B55">
            <w:pPr>
              <w:pStyle w:val="a3"/>
              <w:spacing w:line="360" w:lineRule="auto"/>
              <w:ind w:firstLineChars="0" w:firstLine="0"/>
              <w:rPr>
                <w:sz w:val="24"/>
              </w:rPr>
            </w:pPr>
            <w:r>
              <w:rPr>
                <w:rFonts w:hint="eastAsia"/>
                <w:sz w:val="24"/>
              </w:rPr>
              <w:t>96</w:t>
            </w:r>
            <w:r w:rsidR="00EE232E">
              <w:rPr>
                <w:rFonts w:hint="eastAsia"/>
                <w:sz w:val="24"/>
              </w:rPr>
              <w:t>,</w:t>
            </w:r>
            <w:r>
              <w:rPr>
                <w:rFonts w:hint="eastAsia"/>
                <w:sz w:val="24"/>
              </w:rPr>
              <w:t>564.09</w:t>
            </w:r>
          </w:p>
        </w:tc>
        <w:tc>
          <w:tcPr>
            <w:tcW w:w="1636" w:type="dxa"/>
          </w:tcPr>
          <w:p w:rsidR="00D01FDD" w:rsidRDefault="00D01FDD" w:rsidP="00C53B55">
            <w:pPr>
              <w:pStyle w:val="a3"/>
              <w:spacing w:line="360" w:lineRule="auto"/>
              <w:ind w:firstLineChars="0" w:firstLine="0"/>
              <w:rPr>
                <w:sz w:val="24"/>
              </w:rPr>
            </w:pPr>
            <w:r>
              <w:rPr>
                <w:rFonts w:hint="eastAsia"/>
                <w:sz w:val="24"/>
              </w:rPr>
              <w:t>74</w:t>
            </w:r>
            <w:r w:rsidR="00EE232E">
              <w:rPr>
                <w:rFonts w:hint="eastAsia"/>
                <w:sz w:val="24"/>
              </w:rPr>
              <w:t>,</w:t>
            </w:r>
            <w:r>
              <w:rPr>
                <w:rFonts w:hint="eastAsia"/>
                <w:sz w:val="24"/>
              </w:rPr>
              <w:t>507.22</w:t>
            </w:r>
          </w:p>
        </w:tc>
        <w:tc>
          <w:tcPr>
            <w:tcW w:w="1637" w:type="dxa"/>
          </w:tcPr>
          <w:p w:rsidR="00D01FDD" w:rsidRDefault="00D01FDD" w:rsidP="00C53B55">
            <w:pPr>
              <w:pStyle w:val="a3"/>
              <w:spacing w:line="360" w:lineRule="auto"/>
              <w:ind w:firstLineChars="0" w:firstLine="0"/>
              <w:rPr>
                <w:sz w:val="24"/>
              </w:rPr>
            </w:pPr>
            <w:r>
              <w:rPr>
                <w:rFonts w:hint="eastAsia"/>
                <w:sz w:val="24"/>
              </w:rPr>
              <w:t>58</w:t>
            </w:r>
            <w:r w:rsidR="00EE232E">
              <w:rPr>
                <w:rFonts w:hint="eastAsia"/>
                <w:sz w:val="24"/>
              </w:rPr>
              <w:t>,</w:t>
            </w:r>
            <w:r>
              <w:rPr>
                <w:rFonts w:hint="eastAsia"/>
                <w:sz w:val="24"/>
              </w:rPr>
              <w:t>718.00</w:t>
            </w:r>
          </w:p>
        </w:tc>
        <w:tc>
          <w:tcPr>
            <w:tcW w:w="1637" w:type="dxa"/>
          </w:tcPr>
          <w:p w:rsidR="00D01FDD" w:rsidRDefault="00D01FDD" w:rsidP="00C53B55">
            <w:pPr>
              <w:pStyle w:val="a3"/>
              <w:spacing w:line="360" w:lineRule="auto"/>
              <w:ind w:firstLineChars="0" w:firstLine="0"/>
              <w:rPr>
                <w:sz w:val="24"/>
              </w:rPr>
            </w:pPr>
            <w:r>
              <w:rPr>
                <w:rFonts w:hint="eastAsia"/>
                <w:sz w:val="24"/>
              </w:rPr>
              <w:t>42</w:t>
            </w:r>
            <w:r w:rsidR="00EE232E">
              <w:rPr>
                <w:rFonts w:hint="eastAsia"/>
                <w:sz w:val="24"/>
              </w:rPr>
              <w:t>,</w:t>
            </w:r>
            <w:r>
              <w:rPr>
                <w:rFonts w:hint="eastAsia"/>
                <w:sz w:val="24"/>
              </w:rPr>
              <w:t>832.76</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所有者权益</w:t>
            </w:r>
          </w:p>
        </w:tc>
        <w:tc>
          <w:tcPr>
            <w:tcW w:w="1636" w:type="dxa"/>
          </w:tcPr>
          <w:p w:rsidR="00D01FDD" w:rsidRDefault="00D01FDD" w:rsidP="00C53B55">
            <w:pPr>
              <w:pStyle w:val="a3"/>
              <w:spacing w:line="360" w:lineRule="auto"/>
              <w:ind w:firstLineChars="0" w:firstLine="0"/>
              <w:rPr>
                <w:sz w:val="24"/>
              </w:rPr>
            </w:pPr>
            <w:r>
              <w:rPr>
                <w:rFonts w:hint="eastAsia"/>
                <w:sz w:val="24"/>
              </w:rPr>
              <w:t>29</w:t>
            </w:r>
            <w:r w:rsidR="00EE232E">
              <w:rPr>
                <w:rFonts w:hint="eastAsia"/>
                <w:sz w:val="24"/>
              </w:rPr>
              <w:t>,</w:t>
            </w:r>
            <w:r>
              <w:rPr>
                <w:rFonts w:hint="eastAsia"/>
                <w:sz w:val="24"/>
              </w:rPr>
              <w:t>612.24</w:t>
            </w:r>
          </w:p>
        </w:tc>
        <w:tc>
          <w:tcPr>
            <w:tcW w:w="1636" w:type="dxa"/>
          </w:tcPr>
          <w:p w:rsidR="00D01FDD" w:rsidRDefault="00D01FDD" w:rsidP="00C53B55">
            <w:pPr>
              <w:pStyle w:val="a3"/>
              <w:spacing w:line="360" w:lineRule="auto"/>
              <w:ind w:firstLineChars="0" w:firstLine="0"/>
              <w:rPr>
                <w:sz w:val="24"/>
              </w:rPr>
            </w:pPr>
            <w:r>
              <w:rPr>
                <w:rFonts w:hint="eastAsia"/>
                <w:sz w:val="24"/>
              </w:rPr>
              <w:t>32</w:t>
            </w:r>
            <w:r w:rsidR="00EE232E">
              <w:rPr>
                <w:rFonts w:hint="eastAsia"/>
                <w:sz w:val="24"/>
              </w:rPr>
              <w:t>,</w:t>
            </w:r>
            <w:r>
              <w:rPr>
                <w:rFonts w:hint="eastAsia"/>
                <w:sz w:val="24"/>
              </w:rPr>
              <w:t>377.65</w:t>
            </w:r>
          </w:p>
        </w:tc>
        <w:tc>
          <w:tcPr>
            <w:tcW w:w="1637" w:type="dxa"/>
          </w:tcPr>
          <w:p w:rsidR="00D01FDD" w:rsidRDefault="00D01FDD" w:rsidP="00C53B55">
            <w:pPr>
              <w:pStyle w:val="a3"/>
              <w:spacing w:line="360" w:lineRule="auto"/>
              <w:ind w:firstLineChars="0" w:firstLine="0"/>
              <w:rPr>
                <w:sz w:val="24"/>
              </w:rPr>
            </w:pPr>
            <w:r>
              <w:rPr>
                <w:rFonts w:hint="eastAsia"/>
                <w:sz w:val="24"/>
              </w:rPr>
              <w:t>35</w:t>
            </w:r>
            <w:r w:rsidR="00EE232E">
              <w:rPr>
                <w:rFonts w:hint="eastAsia"/>
                <w:sz w:val="24"/>
              </w:rPr>
              <w:t>,</w:t>
            </w:r>
            <w:r>
              <w:rPr>
                <w:rFonts w:hint="eastAsia"/>
                <w:sz w:val="24"/>
              </w:rPr>
              <w:t>160.08</w:t>
            </w:r>
          </w:p>
        </w:tc>
        <w:tc>
          <w:tcPr>
            <w:tcW w:w="1637" w:type="dxa"/>
          </w:tcPr>
          <w:p w:rsidR="00D01FDD" w:rsidRDefault="00D01FDD" w:rsidP="00C53B55">
            <w:pPr>
              <w:pStyle w:val="a3"/>
              <w:spacing w:line="360" w:lineRule="auto"/>
              <w:ind w:firstLineChars="0" w:firstLine="0"/>
              <w:rPr>
                <w:sz w:val="24"/>
              </w:rPr>
            </w:pPr>
            <w:r>
              <w:rPr>
                <w:rFonts w:hint="eastAsia"/>
                <w:sz w:val="24"/>
              </w:rPr>
              <w:t>12</w:t>
            </w:r>
            <w:r w:rsidR="00EE232E">
              <w:rPr>
                <w:rFonts w:hint="eastAsia"/>
                <w:sz w:val="24"/>
              </w:rPr>
              <w:t>,</w:t>
            </w:r>
            <w:r>
              <w:rPr>
                <w:rFonts w:hint="eastAsia"/>
                <w:sz w:val="24"/>
              </w:rPr>
              <w:t>199.04</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营业收入</w:t>
            </w:r>
          </w:p>
        </w:tc>
        <w:tc>
          <w:tcPr>
            <w:tcW w:w="1636" w:type="dxa"/>
          </w:tcPr>
          <w:p w:rsidR="00D01FDD" w:rsidRDefault="00D01FDD" w:rsidP="00C53B55">
            <w:pPr>
              <w:pStyle w:val="a3"/>
              <w:spacing w:line="360" w:lineRule="auto"/>
              <w:ind w:firstLineChars="0" w:firstLine="0"/>
              <w:rPr>
                <w:sz w:val="24"/>
              </w:rPr>
            </w:pPr>
            <w:r>
              <w:rPr>
                <w:rFonts w:hint="eastAsia"/>
                <w:sz w:val="24"/>
              </w:rPr>
              <w:t>206</w:t>
            </w:r>
            <w:r w:rsidR="00EE232E">
              <w:rPr>
                <w:rFonts w:hint="eastAsia"/>
                <w:sz w:val="24"/>
              </w:rPr>
              <w:t>,</w:t>
            </w:r>
            <w:r>
              <w:rPr>
                <w:rFonts w:hint="eastAsia"/>
                <w:sz w:val="24"/>
              </w:rPr>
              <w:t>432.07</w:t>
            </w:r>
          </w:p>
        </w:tc>
        <w:tc>
          <w:tcPr>
            <w:tcW w:w="1636" w:type="dxa"/>
          </w:tcPr>
          <w:p w:rsidR="00D01FDD" w:rsidRDefault="00D01FDD" w:rsidP="00C53B55">
            <w:pPr>
              <w:pStyle w:val="a3"/>
              <w:spacing w:line="360" w:lineRule="auto"/>
              <w:ind w:firstLineChars="0" w:firstLine="0"/>
              <w:rPr>
                <w:sz w:val="24"/>
              </w:rPr>
            </w:pPr>
            <w:r>
              <w:rPr>
                <w:rFonts w:hint="eastAsia"/>
                <w:sz w:val="24"/>
              </w:rPr>
              <w:t>179</w:t>
            </w:r>
            <w:r w:rsidR="00EE232E">
              <w:rPr>
                <w:rFonts w:hint="eastAsia"/>
                <w:sz w:val="24"/>
              </w:rPr>
              <w:t>,</w:t>
            </w:r>
            <w:r>
              <w:rPr>
                <w:rFonts w:hint="eastAsia"/>
                <w:sz w:val="24"/>
              </w:rPr>
              <w:t>377.81</w:t>
            </w:r>
          </w:p>
        </w:tc>
        <w:tc>
          <w:tcPr>
            <w:tcW w:w="1637" w:type="dxa"/>
          </w:tcPr>
          <w:p w:rsidR="00D01FDD" w:rsidRDefault="00D01FDD" w:rsidP="00C53B55">
            <w:pPr>
              <w:pStyle w:val="a3"/>
              <w:spacing w:line="360" w:lineRule="auto"/>
              <w:ind w:firstLineChars="0" w:firstLine="0"/>
              <w:rPr>
                <w:sz w:val="24"/>
              </w:rPr>
            </w:pPr>
            <w:r>
              <w:rPr>
                <w:rFonts w:hint="eastAsia"/>
                <w:sz w:val="24"/>
              </w:rPr>
              <w:t>184</w:t>
            </w:r>
            <w:r w:rsidR="00EE232E">
              <w:rPr>
                <w:rFonts w:hint="eastAsia"/>
                <w:sz w:val="24"/>
              </w:rPr>
              <w:t>,</w:t>
            </w:r>
            <w:r>
              <w:rPr>
                <w:rFonts w:hint="eastAsia"/>
                <w:sz w:val="24"/>
              </w:rPr>
              <w:t>878.00</w:t>
            </w:r>
          </w:p>
        </w:tc>
        <w:tc>
          <w:tcPr>
            <w:tcW w:w="1637" w:type="dxa"/>
          </w:tcPr>
          <w:p w:rsidR="00D01FDD" w:rsidRDefault="00D01FDD" w:rsidP="00C53B55">
            <w:pPr>
              <w:pStyle w:val="a3"/>
              <w:spacing w:line="360" w:lineRule="auto"/>
              <w:ind w:firstLineChars="0" w:firstLine="0"/>
              <w:rPr>
                <w:sz w:val="24"/>
              </w:rPr>
            </w:pPr>
            <w:r>
              <w:rPr>
                <w:rFonts w:hint="eastAsia"/>
                <w:sz w:val="24"/>
              </w:rPr>
              <w:t>129</w:t>
            </w:r>
            <w:r w:rsidR="00EE232E">
              <w:rPr>
                <w:rFonts w:hint="eastAsia"/>
                <w:sz w:val="24"/>
              </w:rPr>
              <w:t>,</w:t>
            </w:r>
            <w:r>
              <w:rPr>
                <w:rFonts w:hint="eastAsia"/>
                <w:sz w:val="24"/>
              </w:rPr>
              <w:t>167.23</w:t>
            </w:r>
          </w:p>
        </w:tc>
      </w:tr>
      <w:tr w:rsidR="00D01FDD" w:rsidTr="00C53B55">
        <w:tc>
          <w:tcPr>
            <w:tcW w:w="1496" w:type="dxa"/>
          </w:tcPr>
          <w:p w:rsidR="00D01FDD" w:rsidRDefault="00D01FDD" w:rsidP="00C53B55">
            <w:pPr>
              <w:pStyle w:val="a3"/>
              <w:spacing w:line="360" w:lineRule="auto"/>
              <w:ind w:firstLineChars="0" w:firstLine="0"/>
              <w:rPr>
                <w:sz w:val="24"/>
              </w:rPr>
            </w:pPr>
            <w:r>
              <w:rPr>
                <w:rFonts w:hint="eastAsia"/>
                <w:sz w:val="24"/>
              </w:rPr>
              <w:t>净利润</w:t>
            </w:r>
          </w:p>
        </w:tc>
        <w:tc>
          <w:tcPr>
            <w:tcW w:w="1636" w:type="dxa"/>
          </w:tcPr>
          <w:p w:rsidR="00D01FDD" w:rsidRDefault="00D01FDD" w:rsidP="00C53B55">
            <w:pPr>
              <w:pStyle w:val="a3"/>
              <w:spacing w:line="360" w:lineRule="auto"/>
              <w:ind w:firstLineChars="0" w:firstLine="0"/>
              <w:rPr>
                <w:sz w:val="24"/>
              </w:rPr>
            </w:pPr>
            <w:r>
              <w:rPr>
                <w:rFonts w:hint="eastAsia"/>
                <w:sz w:val="24"/>
              </w:rPr>
              <w:t>2</w:t>
            </w:r>
            <w:r w:rsidR="00EE232E">
              <w:rPr>
                <w:rFonts w:hint="eastAsia"/>
                <w:sz w:val="24"/>
              </w:rPr>
              <w:t>,</w:t>
            </w:r>
            <w:r>
              <w:rPr>
                <w:rFonts w:hint="eastAsia"/>
                <w:sz w:val="24"/>
              </w:rPr>
              <w:t>603.46</w:t>
            </w:r>
          </w:p>
        </w:tc>
        <w:tc>
          <w:tcPr>
            <w:tcW w:w="1636" w:type="dxa"/>
          </w:tcPr>
          <w:p w:rsidR="00D01FDD" w:rsidRDefault="00D01FDD" w:rsidP="00C53B55">
            <w:pPr>
              <w:pStyle w:val="a3"/>
              <w:spacing w:line="360" w:lineRule="auto"/>
              <w:ind w:firstLineChars="0" w:firstLine="0"/>
              <w:rPr>
                <w:sz w:val="24"/>
              </w:rPr>
            </w:pPr>
            <w:r>
              <w:rPr>
                <w:rFonts w:hint="eastAsia"/>
                <w:sz w:val="24"/>
              </w:rPr>
              <w:t>2</w:t>
            </w:r>
            <w:r w:rsidR="00EE232E">
              <w:rPr>
                <w:rFonts w:hint="eastAsia"/>
                <w:sz w:val="24"/>
              </w:rPr>
              <w:t>,</w:t>
            </w:r>
            <w:r>
              <w:rPr>
                <w:rFonts w:hint="eastAsia"/>
                <w:sz w:val="24"/>
              </w:rPr>
              <w:t>765.41</w:t>
            </w:r>
          </w:p>
        </w:tc>
        <w:tc>
          <w:tcPr>
            <w:tcW w:w="1637" w:type="dxa"/>
          </w:tcPr>
          <w:p w:rsidR="00D01FDD" w:rsidRDefault="00D01FDD" w:rsidP="00C53B55">
            <w:pPr>
              <w:pStyle w:val="a3"/>
              <w:spacing w:line="360" w:lineRule="auto"/>
              <w:ind w:firstLineChars="0" w:firstLine="0"/>
              <w:rPr>
                <w:sz w:val="24"/>
              </w:rPr>
            </w:pPr>
            <w:r>
              <w:rPr>
                <w:rFonts w:hint="eastAsia"/>
                <w:sz w:val="24"/>
              </w:rPr>
              <w:t>2</w:t>
            </w:r>
            <w:r w:rsidR="00EE232E">
              <w:rPr>
                <w:rFonts w:hint="eastAsia"/>
                <w:sz w:val="24"/>
              </w:rPr>
              <w:t>,</w:t>
            </w:r>
            <w:r>
              <w:rPr>
                <w:rFonts w:hint="eastAsia"/>
                <w:sz w:val="24"/>
              </w:rPr>
              <w:t>782.44</w:t>
            </w:r>
          </w:p>
        </w:tc>
        <w:tc>
          <w:tcPr>
            <w:tcW w:w="1637" w:type="dxa"/>
          </w:tcPr>
          <w:p w:rsidR="00D01FDD" w:rsidRDefault="00D01FDD" w:rsidP="00C53B55">
            <w:pPr>
              <w:pStyle w:val="a3"/>
              <w:spacing w:line="360" w:lineRule="auto"/>
              <w:ind w:firstLineChars="0" w:firstLine="0"/>
              <w:rPr>
                <w:sz w:val="24"/>
              </w:rPr>
            </w:pPr>
            <w:r>
              <w:rPr>
                <w:rFonts w:hint="eastAsia"/>
                <w:sz w:val="24"/>
              </w:rPr>
              <w:t>573.45</w:t>
            </w:r>
          </w:p>
        </w:tc>
      </w:tr>
    </w:tbl>
    <w:p w:rsidR="00D01FDD" w:rsidRDefault="00D01FDD" w:rsidP="00D01FDD"/>
    <w:p w:rsidR="00A0032E" w:rsidRPr="00BE00B1" w:rsidRDefault="00A0032E" w:rsidP="00A0032E">
      <w:pPr>
        <w:pStyle w:val="a3"/>
        <w:spacing w:line="360" w:lineRule="auto"/>
        <w:ind w:firstLineChars="0"/>
        <w:rPr>
          <w:b/>
          <w:sz w:val="24"/>
        </w:rPr>
      </w:pPr>
      <w:r w:rsidRPr="00BE00B1">
        <w:rPr>
          <w:rFonts w:hint="eastAsia"/>
          <w:b/>
          <w:sz w:val="24"/>
        </w:rPr>
        <w:t>三、标的公司基本情况</w:t>
      </w:r>
    </w:p>
    <w:p w:rsidR="00380521" w:rsidRDefault="00A0032E" w:rsidP="00A0032E">
      <w:pPr>
        <w:pStyle w:val="a3"/>
        <w:spacing w:line="360" w:lineRule="auto"/>
        <w:ind w:firstLine="480"/>
        <w:rPr>
          <w:sz w:val="24"/>
        </w:rPr>
      </w:pPr>
      <w:r w:rsidRPr="00BE00B1">
        <w:rPr>
          <w:rFonts w:hint="eastAsia"/>
          <w:sz w:val="24"/>
        </w:rPr>
        <w:t>公司拟托管</w:t>
      </w:r>
      <w:r w:rsidR="00837F97" w:rsidRPr="00837F97">
        <w:rPr>
          <w:rFonts w:hint="eastAsia"/>
          <w:sz w:val="24"/>
        </w:rPr>
        <w:t>纺织工业城、</w:t>
      </w:r>
      <w:proofErr w:type="gramStart"/>
      <w:r w:rsidR="00837F97" w:rsidRPr="00837F97">
        <w:rPr>
          <w:rFonts w:hint="eastAsia"/>
          <w:sz w:val="24"/>
        </w:rPr>
        <w:t>恒孚棉产业</w:t>
      </w:r>
      <w:r w:rsidRPr="00BE00B1">
        <w:rPr>
          <w:rFonts w:hint="eastAsia"/>
          <w:sz w:val="24"/>
        </w:rPr>
        <w:t>下属</w:t>
      </w:r>
      <w:r w:rsidR="006350D8">
        <w:rPr>
          <w:rFonts w:hint="eastAsia"/>
          <w:sz w:val="24"/>
        </w:rPr>
        <w:t>七</w:t>
      </w:r>
      <w:proofErr w:type="gramEnd"/>
      <w:r w:rsidRPr="00BE00B1">
        <w:rPr>
          <w:rFonts w:hint="eastAsia"/>
          <w:sz w:val="24"/>
        </w:rPr>
        <w:t>家子公司（标的公司）阿瓦提银花、库车银花、沙雅银花、新和银花、</w:t>
      </w:r>
      <w:r w:rsidR="00C42FF0" w:rsidRPr="00BE00B1">
        <w:rPr>
          <w:rFonts w:hint="eastAsia"/>
          <w:sz w:val="24"/>
        </w:rPr>
        <w:t>库车纵横、库车恒丰</w:t>
      </w:r>
      <w:r w:rsidR="00C42FF0">
        <w:rPr>
          <w:rFonts w:hint="eastAsia"/>
          <w:sz w:val="24"/>
        </w:rPr>
        <w:t>、</w:t>
      </w:r>
      <w:proofErr w:type="gramStart"/>
      <w:r w:rsidR="00C42FF0">
        <w:rPr>
          <w:rFonts w:hint="eastAsia"/>
          <w:sz w:val="24"/>
        </w:rPr>
        <w:t>奎屯锦孚</w:t>
      </w:r>
      <w:r w:rsidRPr="00BE00B1">
        <w:rPr>
          <w:rFonts w:hint="eastAsia"/>
          <w:sz w:val="24"/>
        </w:rPr>
        <w:t>的</w:t>
      </w:r>
      <w:proofErr w:type="gramEnd"/>
      <w:r w:rsidR="00C71EDC">
        <w:rPr>
          <w:rFonts w:hint="eastAsia"/>
          <w:sz w:val="24"/>
        </w:rPr>
        <w:t>整体</w:t>
      </w:r>
      <w:r w:rsidRPr="00BE00B1">
        <w:rPr>
          <w:rFonts w:hint="eastAsia"/>
          <w:sz w:val="24"/>
        </w:rPr>
        <w:t>经营权</w:t>
      </w:r>
      <w:r w:rsidR="00C71EDC">
        <w:rPr>
          <w:rFonts w:hint="eastAsia"/>
          <w:sz w:val="24"/>
        </w:rPr>
        <w:t>以及</w:t>
      </w:r>
      <w:r w:rsidR="00457D39">
        <w:rPr>
          <w:rFonts w:hint="eastAsia"/>
          <w:sz w:val="24"/>
        </w:rPr>
        <w:t>下属子</w:t>
      </w:r>
      <w:r w:rsidR="00C71EDC">
        <w:rPr>
          <w:rFonts w:hint="eastAsia"/>
          <w:sz w:val="24"/>
        </w:rPr>
        <w:t>公司</w:t>
      </w:r>
      <w:r w:rsidR="00C71EDC" w:rsidRPr="00BE00B1">
        <w:rPr>
          <w:rFonts w:hint="eastAsia"/>
          <w:sz w:val="24"/>
        </w:rPr>
        <w:t>新疆华孚恒丰</w:t>
      </w:r>
      <w:r w:rsidR="00C71EDC">
        <w:rPr>
          <w:rFonts w:hint="eastAsia"/>
          <w:sz w:val="24"/>
        </w:rPr>
        <w:t>与</w:t>
      </w:r>
      <w:r w:rsidR="00C37543">
        <w:rPr>
          <w:rFonts w:hint="eastAsia"/>
          <w:sz w:val="24"/>
        </w:rPr>
        <w:t>轧</w:t>
      </w:r>
      <w:r w:rsidR="00837F97">
        <w:rPr>
          <w:rFonts w:hint="eastAsia"/>
          <w:sz w:val="24"/>
        </w:rPr>
        <w:t>花厂</w:t>
      </w:r>
      <w:r w:rsidR="00C71EDC">
        <w:rPr>
          <w:rFonts w:hint="eastAsia"/>
          <w:sz w:val="24"/>
        </w:rPr>
        <w:t>相关的业务经营权</w:t>
      </w:r>
      <w:r w:rsidRPr="00BE00B1">
        <w:rPr>
          <w:rFonts w:hint="eastAsia"/>
          <w:sz w:val="24"/>
        </w:rPr>
        <w:t>。</w:t>
      </w:r>
    </w:p>
    <w:p w:rsidR="00A0032E" w:rsidRPr="00BE00B1" w:rsidRDefault="00380521" w:rsidP="00A0032E">
      <w:pPr>
        <w:pStyle w:val="a3"/>
        <w:spacing w:line="360" w:lineRule="auto"/>
        <w:ind w:firstLine="480"/>
        <w:rPr>
          <w:sz w:val="24"/>
        </w:rPr>
      </w:pPr>
      <w:r>
        <w:rPr>
          <w:rFonts w:hint="eastAsia"/>
          <w:sz w:val="24"/>
        </w:rPr>
        <w:t>（一）</w:t>
      </w:r>
      <w:r w:rsidR="00A0032E" w:rsidRPr="00BE00B1">
        <w:rPr>
          <w:rFonts w:hint="eastAsia"/>
          <w:sz w:val="24"/>
        </w:rPr>
        <w:t>该</w:t>
      </w:r>
      <w:r w:rsidR="006350D8">
        <w:rPr>
          <w:rFonts w:hint="eastAsia"/>
          <w:sz w:val="24"/>
        </w:rPr>
        <w:t>八</w:t>
      </w:r>
      <w:r w:rsidR="00A0032E" w:rsidRPr="00BE00B1">
        <w:rPr>
          <w:rFonts w:hint="eastAsia"/>
          <w:sz w:val="24"/>
        </w:rPr>
        <w:t>家标的公司的基本情况如下：</w:t>
      </w:r>
      <w:r w:rsidR="00C71EDC" w:rsidRPr="00BE00B1">
        <w:rPr>
          <w:sz w:val="24"/>
        </w:rPr>
        <w:t xml:space="preserve"> </w:t>
      </w:r>
    </w:p>
    <w:tbl>
      <w:tblPr>
        <w:tblStyle w:val="a4"/>
        <w:tblW w:w="9180" w:type="dxa"/>
        <w:tblLayout w:type="fixed"/>
        <w:tblLook w:val="04A0" w:firstRow="1" w:lastRow="0" w:firstColumn="1" w:lastColumn="0" w:noHBand="0" w:noVBand="1"/>
      </w:tblPr>
      <w:tblGrid>
        <w:gridCol w:w="457"/>
        <w:gridCol w:w="1352"/>
        <w:gridCol w:w="993"/>
        <w:gridCol w:w="1275"/>
        <w:gridCol w:w="1559"/>
        <w:gridCol w:w="3544"/>
      </w:tblGrid>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b/>
                <w:sz w:val="24"/>
              </w:rPr>
            </w:pPr>
            <w:r w:rsidRPr="00BE00B1">
              <w:rPr>
                <w:rFonts w:hint="eastAsia"/>
                <w:b/>
                <w:sz w:val="24"/>
              </w:rPr>
              <w:t>序号</w:t>
            </w:r>
          </w:p>
        </w:tc>
        <w:tc>
          <w:tcPr>
            <w:tcW w:w="1352" w:type="dxa"/>
            <w:vAlign w:val="center"/>
          </w:tcPr>
          <w:p w:rsidR="00A0032E" w:rsidRPr="00BE00B1" w:rsidRDefault="00A0032E" w:rsidP="009C0487">
            <w:pPr>
              <w:pStyle w:val="a3"/>
              <w:spacing w:line="360" w:lineRule="auto"/>
              <w:ind w:firstLineChars="0" w:firstLine="0"/>
              <w:jc w:val="center"/>
              <w:rPr>
                <w:b/>
                <w:sz w:val="24"/>
              </w:rPr>
            </w:pPr>
            <w:r w:rsidRPr="00BE00B1">
              <w:rPr>
                <w:rFonts w:hint="eastAsia"/>
                <w:b/>
                <w:sz w:val="24"/>
              </w:rPr>
              <w:t>标的公司全称</w:t>
            </w:r>
          </w:p>
        </w:tc>
        <w:tc>
          <w:tcPr>
            <w:tcW w:w="993" w:type="dxa"/>
            <w:vAlign w:val="center"/>
          </w:tcPr>
          <w:p w:rsidR="00A0032E" w:rsidRPr="00BE00B1" w:rsidRDefault="00A0032E" w:rsidP="009C0487">
            <w:pPr>
              <w:pStyle w:val="a3"/>
              <w:spacing w:line="360" w:lineRule="auto"/>
              <w:ind w:firstLineChars="0" w:firstLine="0"/>
              <w:jc w:val="center"/>
              <w:rPr>
                <w:b/>
                <w:sz w:val="24"/>
              </w:rPr>
            </w:pPr>
            <w:r w:rsidRPr="00BE00B1">
              <w:rPr>
                <w:rFonts w:hint="eastAsia"/>
                <w:b/>
                <w:sz w:val="24"/>
              </w:rPr>
              <w:t>法定代表人</w:t>
            </w:r>
          </w:p>
        </w:tc>
        <w:tc>
          <w:tcPr>
            <w:tcW w:w="1275" w:type="dxa"/>
            <w:vAlign w:val="center"/>
          </w:tcPr>
          <w:p w:rsidR="00A0032E" w:rsidRPr="00BE00B1" w:rsidRDefault="00940D4E" w:rsidP="009C0487">
            <w:pPr>
              <w:pStyle w:val="a3"/>
              <w:spacing w:line="360" w:lineRule="auto"/>
              <w:ind w:firstLineChars="0" w:firstLine="0"/>
              <w:jc w:val="center"/>
              <w:rPr>
                <w:b/>
                <w:sz w:val="24"/>
              </w:rPr>
            </w:pPr>
            <w:r w:rsidRPr="00940D4E">
              <w:rPr>
                <w:rFonts w:hint="eastAsia"/>
                <w:b/>
                <w:bCs/>
                <w:sz w:val="24"/>
              </w:rPr>
              <w:t>统一社会信用代码</w:t>
            </w:r>
          </w:p>
        </w:tc>
        <w:tc>
          <w:tcPr>
            <w:tcW w:w="1559" w:type="dxa"/>
            <w:vAlign w:val="center"/>
          </w:tcPr>
          <w:p w:rsidR="00A0032E" w:rsidRPr="00BE00B1" w:rsidRDefault="00A0032E" w:rsidP="009C0487">
            <w:pPr>
              <w:pStyle w:val="a3"/>
              <w:spacing w:line="360" w:lineRule="auto"/>
              <w:ind w:firstLineChars="0" w:firstLine="0"/>
              <w:jc w:val="center"/>
              <w:rPr>
                <w:b/>
                <w:sz w:val="24"/>
              </w:rPr>
            </w:pPr>
            <w:r w:rsidRPr="00BE00B1">
              <w:rPr>
                <w:rFonts w:hint="eastAsia"/>
                <w:b/>
                <w:sz w:val="24"/>
              </w:rPr>
              <w:t>注册地址</w:t>
            </w:r>
          </w:p>
        </w:tc>
        <w:tc>
          <w:tcPr>
            <w:tcW w:w="3544" w:type="dxa"/>
            <w:vAlign w:val="center"/>
          </w:tcPr>
          <w:p w:rsidR="00A0032E" w:rsidRPr="00BE00B1" w:rsidRDefault="00A0032E" w:rsidP="009C0487">
            <w:pPr>
              <w:pStyle w:val="a3"/>
              <w:spacing w:line="360" w:lineRule="auto"/>
              <w:ind w:firstLineChars="0" w:firstLine="0"/>
              <w:jc w:val="center"/>
              <w:rPr>
                <w:b/>
                <w:sz w:val="24"/>
              </w:rPr>
            </w:pPr>
            <w:r w:rsidRPr="00BE00B1">
              <w:rPr>
                <w:rFonts w:hint="eastAsia"/>
                <w:b/>
                <w:sz w:val="24"/>
              </w:rPr>
              <w:t>经营范围</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1</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阿瓦提银花棉业有</w:t>
            </w:r>
            <w:r w:rsidRPr="00BE00B1">
              <w:rPr>
                <w:rFonts w:hint="eastAsia"/>
                <w:sz w:val="24"/>
              </w:rPr>
              <w:lastRenderedPageBreak/>
              <w:t>限责任公司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lastRenderedPageBreak/>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sz w:val="24"/>
              </w:rPr>
              <w:t>9165292877609488</w:t>
            </w:r>
            <w:r w:rsidRPr="00257D66">
              <w:rPr>
                <w:rFonts w:hint="eastAsia"/>
                <w:sz w:val="24"/>
              </w:rPr>
              <w:lastRenderedPageBreak/>
              <w:t>42</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lastRenderedPageBreak/>
              <w:t>新疆阿克苏地区阿瓦提</w:t>
            </w:r>
            <w:r w:rsidRPr="00BE00B1">
              <w:rPr>
                <w:rFonts w:hint="eastAsia"/>
                <w:sz w:val="24"/>
              </w:rPr>
              <w:lastRenderedPageBreak/>
              <w:t>县拜什艾日克镇夏克村</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lastRenderedPageBreak/>
              <w:t>籽棉加工；籽棉收购、销售；棉花、</w:t>
            </w:r>
            <w:proofErr w:type="gramStart"/>
            <w:r w:rsidRPr="00BE00B1">
              <w:rPr>
                <w:rFonts w:hint="eastAsia"/>
                <w:sz w:val="24"/>
              </w:rPr>
              <w:t>棉段绒</w:t>
            </w:r>
            <w:proofErr w:type="gramEnd"/>
            <w:r w:rsidRPr="00BE00B1">
              <w:rPr>
                <w:rFonts w:hint="eastAsia"/>
                <w:sz w:val="24"/>
              </w:rPr>
              <w:t>（饼）、棉纱、棉布、</w:t>
            </w:r>
            <w:r w:rsidRPr="00BE00B1">
              <w:rPr>
                <w:rFonts w:hint="eastAsia"/>
                <w:sz w:val="24"/>
              </w:rPr>
              <w:lastRenderedPageBreak/>
              <w:t>棉花包装、棉机配件的销售，种植业，养殖业。（依法须经批准的项目，经相关部门批准后方可开展经营活动）</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lastRenderedPageBreak/>
              <w:t>2</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库车银花棉业有限责任公司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sz w:val="24"/>
              </w:rPr>
              <w:t>9165292377895290XT</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新疆阿克苏地区库车县</w:t>
            </w:r>
            <w:proofErr w:type="gramStart"/>
            <w:r w:rsidRPr="00BE00B1">
              <w:rPr>
                <w:rFonts w:hint="eastAsia"/>
                <w:sz w:val="24"/>
              </w:rPr>
              <w:t>乌尊镇</w:t>
            </w:r>
            <w:proofErr w:type="gramEnd"/>
            <w:r w:rsidRPr="00BE00B1">
              <w:rPr>
                <w:rFonts w:hint="eastAsia"/>
                <w:sz w:val="24"/>
              </w:rPr>
              <w:t>色根苏盖提村</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t>籽棉收购加工和销售；棉副产品收购加工销售；棉机配件、包装材料销售；种植业、养殖业。（依法须经批准的项目，经相关部门批准后方可开展经营活动）</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3</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沙雅银花棉业有限责任公司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sz w:val="24"/>
              </w:rPr>
              <w:t>91652924722329414W</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新疆阿克苏地区沙雅县盖孜库木乡</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t>许可经营项目：籽棉收购加工。</w:t>
            </w:r>
            <w:r w:rsidRPr="00BE00B1">
              <w:rPr>
                <w:sz w:val="24"/>
              </w:rPr>
              <w:t xml:space="preserve"> </w:t>
            </w:r>
            <w:r w:rsidRPr="00BE00B1">
              <w:rPr>
                <w:rFonts w:hint="eastAsia"/>
                <w:sz w:val="24"/>
              </w:rPr>
              <w:t>一般经营项目：棉花</w:t>
            </w:r>
            <w:r w:rsidRPr="00BE00B1">
              <w:rPr>
                <w:sz w:val="24"/>
              </w:rPr>
              <w:t>,</w:t>
            </w:r>
            <w:r w:rsidRPr="00BE00B1">
              <w:rPr>
                <w:rFonts w:hint="eastAsia"/>
                <w:sz w:val="24"/>
              </w:rPr>
              <w:t>棉短绒</w:t>
            </w:r>
            <w:r w:rsidRPr="00BE00B1">
              <w:rPr>
                <w:sz w:val="24"/>
              </w:rPr>
              <w:t>,</w:t>
            </w:r>
            <w:r w:rsidRPr="00BE00B1">
              <w:rPr>
                <w:rFonts w:hint="eastAsia"/>
                <w:sz w:val="24"/>
              </w:rPr>
              <w:t>棉饼</w:t>
            </w:r>
            <w:r w:rsidRPr="00BE00B1">
              <w:rPr>
                <w:sz w:val="24"/>
              </w:rPr>
              <w:t>,</w:t>
            </w:r>
            <w:r w:rsidRPr="00BE00B1">
              <w:rPr>
                <w:rFonts w:hint="eastAsia"/>
                <w:sz w:val="24"/>
              </w:rPr>
              <w:t>棉纱</w:t>
            </w:r>
            <w:r w:rsidRPr="00BE00B1">
              <w:rPr>
                <w:sz w:val="24"/>
              </w:rPr>
              <w:t>,</w:t>
            </w:r>
            <w:r w:rsidRPr="00BE00B1">
              <w:rPr>
                <w:rFonts w:hint="eastAsia"/>
                <w:sz w:val="24"/>
              </w:rPr>
              <w:t>棉布</w:t>
            </w:r>
            <w:r w:rsidRPr="00BE00B1">
              <w:rPr>
                <w:sz w:val="24"/>
              </w:rPr>
              <w:t>,</w:t>
            </w:r>
            <w:r w:rsidRPr="00BE00B1">
              <w:rPr>
                <w:rFonts w:hint="eastAsia"/>
                <w:sz w:val="24"/>
              </w:rPr>
              <w:t>棉花包装</w:t>
            </w:r>
            <w:proofErr w:type="gramStart"/>
            <w:r w:rsidRPr="00BE00B1">
              <w:rPr>
                <w:rFonts w:hint="eastAsia"/>
                <w:sz w:val="24"/>
              </w:rPr>
              <w:t>物</w:t>
            </w:r>
            <w:proofErr w:type="gramEnd"/>
            <w:r w:rsidRPr="00BE00B1">
              <w:rPr>
                <w:rFonts w:hint="eastAsia"/>
                <w:sz w:val="24"/>
              </w:rPr>
              <w:t>物料</w:t>
            </w:r>
            <w:r w:rsidRPr="00BE00B1">
              <w:rPr>
                <w:sz w:val="24"/>
              </w:rPr>
              <w:t>,</w:t>
            </w:r>
            <w:r w:rsidRPr="00BE00B1">
              <w:rPr>
                <w:rFonts w:hint="eastAsia"/>
                <w:sz w:val="24"/>
              </w:rPr>
              <w:t>棉机配件</w:t>
            </w:r>
            <w:r w:rsidRPr="00BE00B1">
              <w:rPr>
                <w:sz w:val="24"/>
              </w:rPr>
              <w:t>,</w:t>
            </w:r>
            <w:r w:rsidRPr="00BE00B1">
              <w:rPr>
                <w:rFonts w:hint="eastAsia"/>
                <w:sz w:val="24"/>
              </w:rPr>
              <w:t>种植</w:t>
            </w:r>
            <w:r w:rsidRPr="00BE00B1">
              <w:rPr>
                <w:sz w:val="24"/>
              </w:rPr>
              <w:t>,</w:t>
            </w:r>
            <w:r w:rsidRPr="00BE00B1">
              <w:rPr>
                <w:rFonts w:hint="eastAsia"/>
                <w:sz w:val="24"/>
              </w:rPr>
              <w:t>养殖</w:t>
            </w:r>
            <w:r w:rsidRPr="00BE00B1">
              <w:rPr>
                <w:sz w:val="24"/>
              </w:rPr>
              <w:t>,</w:t>
            </w:r>
            <w:r w:rsidRPr="00BE00B1">
              <w:rPr>
                <w:rFonts w:hint="eastAsia"/>
                <w:sz w:val="24"/>
              </w:rPr>
              <w:t>化肥、地膜。（依法须经批准的项目，经相关部门批准后方可开展经营活动）</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4</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新和银花棉业有限责任公司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sz w:val="24"/>
              </w:rPr>
              <w:t>91652925776092109P</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新疆阿克苏地区新和县塔木托格拉克乡</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t>许可经营项目：籽棉收购加工。</w:t>
            </w:r>
            <w:r w:rsidRPr="00BE00B1">
              <w:rPr>
                <w:sz w:val="24"/>
              </w:rPr>
              <w:t xml:space="preserve"> </w:t>
            </w:r>
            <w:r w:rsidRPr="00BE00B1">
              <w:rPr>
                <w:rFonts w:hint="eastAsia"/>
                <w:sz w:val="24"/>
              </w:rPr>
              <w:t>一般经营项目：棉花、棉短绒（饼）、棉沙、棉布、棉花包装物料、棉机配件、种植业、养殖业。（依法须经批准的项目，经相关部门批准后方可开展经营活动）</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5</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库车县纵横棉业有限责任公司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sz w:val="24"/>
              </w:rPr>
              <w:t>91652923751695050G</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新疆阿克苏地区库车县</w:t>
            </w:r>
            <w:proofErr w:type="gramStart"/>
            <w:r w:rsidRPr="00BE00B1">
              <w:rPr>
                <w:rFonts w:hint="eastAsia"/>
                <w:sz w:val="24"/>
              </w:rPr>
              <w:t>阿克吾斯</w:t>
            </w:r>
            <w:proofErr w:type="gramEnd"/>
            <w:r w:rsidRPr="00BE00B1">
              <w:rPr>
                <w:rFonts w:hint="eastAsia"/>
                <w:sz w:val="24"/>
              </w:rPr>
              <w:t>塘乡</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t>棉花收购，加工；棉花销售，农副产品收购销售（依法须经批准的项目，经相关部门批准后方可开展经营活动）。</w:t>
            </w:r>
          </w:p>
        </w:tc>
      </w:tr>
      <w:tr w:rsidR="00A0032E" w:rsidRPr="00BE00B1" w:rsidTr="009C0487">
        <w:tc>
          <w:tcPr>
            <w:tcW w:w="457"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6</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库车县</w:t>
            </w:r>
            <w:proofErr w:type="gramStart"/>
            <w:r w:rsidRPr="00BE00B1">
              <w:rPr>
                <w:rFonts w:hint="eastAsia"/>
                <w:sz w:val="24"/>
              </w:rPr>
              <w:t>恒丰棉业</w:t>
            </w:r>
            <w:proofErr w:type="gramEnd"/>
            <w:r w:rsidRPr="00BE00B1">
              <w:rPr>
                <w:rFonts w:hint="eastAsia"/>
                <w:sz w:val="24"/>
              </w:rPr>
              <w:t>有限责任公</w:t>
            </w:r>
            <w:r w:rsidRPr="00BE00B1">
              <w:rPr>
                <w:rFonts w:hint="eastAsia"/>
                <w:sz w:val="24"/>
              </w:rPr>
              <w:lastRenderedPageBreak/>
              <w:t>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lastRenderedPageBreak/>
              <w:t>孙伟挺</w:t>
            </w:r>
          </w:p>
        </w:tc>
        <w:tc>
          <w:tcPr>
            <w:tcW w:w="1275" w:type="dxa"/>
            <w:vAlign w:val="center"/>
          </w:tcPr>
          <w:p w:rsidR="00A0032E" w:rsidRPr="00BE00B1" w:rsidRDefault="00257D66" w:rsidP="00257D66">
            <w:pPr>
              <w:pStyle w:val="a3"/>
              <w:spacing w:line="360" w:lineRule="auto"/>
              <w:ind w:firstLineChars="0" w:firstLine="0"/>
              <w:jc w:val="left"/>
              <w:rPr>
                <w:sz w:val="24"/>
              </w:rPr>
            </w:pPr>
            <w:r w:rsidRPr="00257D66">
              <w:rPr>
                <w:rFonts w:hint="eastAsia"/>
                <w:b/>
                <w:bCs/>
                <w:sz w:val="24"/>
              </w:rPr>
              <w:t> </w:t>
            </w:r>
            <w:r w:rsidRPr="00257D66">
              <w:rPr>
                <w:rFonts w:hint="eastAsia"/>
                <w:sz w:val="24"/>
              </w:rPr>
              <w:t>91652923766801864Y</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新疆阿克苏地区库车县</w:t>
            </w:r>
            <w:proofErr w:type="gramStart"/>
            <w:r w:rsidRPr="00BE00B1">
              <w:rPr>
                <w:rFonts w:hint="eastAsia"/>
                <w:sz w:val="24"/>
              </w:rPr>
              <w:t>阿克吾斯</w:t>
            </w:r>
            <w:proofErr w:type="gramEnd"/>
            <w:r w:rsidRPr="00BE00B1">
              <w:rPr>
                <w:rFonts w:hint="eastAsia"/>
                <w:sz w:val="24"/>
              </w:rPr>
              <w:t>塘</w:t>
            </w:r>
            <w:r w:rsidRPr="00BE00B1">
              <w:rPr>
                <w:rFonts w:hint="eastAsia"/>
                <w:sz w:val="24"/>
              </w:rPr>
              <w:lastRenderedPageBreak/>
              <w:t>乡博斯坦三村</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lastRenderedPageBreak/>
              <w:t>棉花收购，加工；棉花销售，农副产品收购销售。（依法须经批准的项目，经相关部门批准后方</w:t>
            </w:r>
            <w:r w:rsidRPr="00BE00B1">
              <w:rPr>
                <w:rFonts w:hint="eastAsia"/>
                <w:sz w:val="24"/>
              </w:rPr>
              <w:lastRenderedPageBreak/>
              <w:t>可开展经营活动）</w:t>
            </w:r>
          </w:p>
        </w:tc>
      </w:tr>
      <w:tr w:rsidR="00A0032E" w:rsidRPr="00BE00B1" w:rsidTr="009C0487">
        <w:tc>
          <w:tcPr>
            <w:tcW w:w="457" w:type="dxa"/>
            <w:vAlign w:val="center"/>
          </w:tcPr>
          <w:p w:rsidR="00A0032E" w:rsidRPr="00BE00B1" w:rsidRDefault="00BE60AF" w:rsidP="009C0487">
            <w:pPr>
              <w:pStyle w:val="a3"/>
              <w:spacing w:line="360" w:lineRule="auto"/>
              <w:ind w:firstLineChars="0" w:firstLine="0"/>
              <w:jc w:val="center"/>
              <w:rPr>
                <w:sz w:val="24"/>
              </w:rPr>
            </w:pPr>
            <w:r>
              <w:rPr>
                <w:rFonts w:hint="eastAsia"/>
                <w:sz w:val="24"/>
              </w:rPr>
              <w:lastRenderedPageBreak/>
              <w:t>7</w:t>
            </w:r>
          </w:p>
        </w:tc>
        <w:tc>
          <w:tcPr>
            <w:tcW w:w="1352"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奎屯</w:t>
            </w:r>
            <w:proofErr w:type="gramStart"/>
            <w:r w:rsidRPr="00BE00B1">
              <w:rPr>
                <w:rFonts w:hint="eastAsia"/>
                <w:sz w:val="24"/>
              </w:rPr>
              <w:t>锦孚棉</w:t>
            </w:r>
            <w:proofErr w:type="gramEnd"/>
            <w:r w:rsidRPr="00BE00B1">
              <w:rPr>
                <w:rFonts w:hint="eastAsia"/>
                <w:sz w:val="24"/>
              </w:rPr>
              <w:t>业有限公司</w:t>
            </w:r>
          </w:p>
        </w:tc>
        <w:tc>
          <w:tcPr>
            <w:tcW w:w="993"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A0032E" w:rsidRPr="00BE00B1" w:rsidRDefault="00257D66" w:rsidP="009C0487">
            <w:pPr>
              <w:pStyle w:val="a3"/>
              <w:spacing w:line="360" w:lineRule="auto"/>
              <w:ind w:firstLineChars="0" w:firstLine="0"/>
              <w:jc w:val="center"/>
              <w:rPr>
                <w:sz w:val="24"/>
              </w:rPr>
            </w:pPr>
            <w:r w:rsidRPr="00257D66">
              <w:rPr>
                <w:rFonts w:hint="eastAsia"/>
                <w:sz w:val="24"/>
              </w:rPr>
              <w:t>9165400357621065XP</w:t>
            </w:r>
          </w:p>
        </w:tc>
        <w:tc>
          <w:tcPr>
            <w:tcW w:w="1559" w:type="dxa"/>
            <w:vAlign w:val="center"/>
          </w:tcPr>
          <w:p w:rsidR="00A0032E" w:rsidRPr="00BE00B1" w:rsidRDefault="00A0032E" w:rsidP="009C0487">
            <w:pPr>
              <w:pStyle w:val="a3"/>
              <w:spacing w:line="360" w:lineRule="auto"/>
              <w:ind w:firstLineChars="0" w:firstLine="0"/>
              <w:jc w:val="center"/>
              <w:rPr>
                <w:sz w:val="24"/>
              </w:rPr>
            </w:pPr>
            <w:r w:rsidRPr="00BE00B1">
              <w:rPr>
                <w:rFonts w:hint="eastAsia"/>
                <w:sz w:val="24"/>
              </w:rPr>
              <w:t>新疆伊犁州奎屯市</w:t>
            </w:r>
            <w:r w:rsidRPr="00BE00B1">
              <w:rPr>
                <w:rFonts w:hint="eastAsia"/>
                <w:sz w:val="24"/>
              </w:rPr>
              <w:t>15-A</w:t>
            </w:r>
            <w:r w:rsidRPr="00BE00B1">
              <w:rPr>
                <w:rFonts w:hint="eastAsia"/>
                <w:sz w:val="24"/>
              </w:rPr>
              <w:t>区北京东路</w:t>
            </w:r>
            <w:r w:rsidRPr="00BE00B1">
              <w:rPr>
                <w:rFonts w:hint="eastAsia"/>
                <w:sz w:val="24"/>
              </w:rPr>
              <w:t>79</w:t>
            </w:r>
            <w:r w:rsidRPr="00BE00B1">
              <w:rPr>
                <w:rFonts w:hint="eastAsia"/>
                <w:sz w:val="24"/>
              </w:rPr>
              <w:t>号</w:t>
            </w:r>
          </w:p>
        </w:tc>
        <w:tc>
          <w:tcPr>
            <w:tcW w:w="3544" w:type="dxa"/>
          </w:tcPr>
          <w:p w:rsidR="00A0032E" w:rsidRPr="00BE00B1" w:rsidRDefault="00A0032E" w:rsidP="009C0487">
            <w:pPr>
              <w:pStyle w:val="a3"/>
              <w:spacing w:line="360" w:lineRule="auto"/>
              <w:ind w:firstLineChars="0" w:firstLine="0"/>
              <w:rPr>
                <w:sz w:val="24"/>
              </w:rPr>
            </w:pPr>
            <w:r w:rsidRPr="00BE00B1">
              <w:rPr>
                <w:rFonts w:hint="eastAsia"/>
                <w:sz w:val="24"/>
              </w:rPr>
              <w:t>纺织纤维原料，棉花，棉短线，棉籽，不孕籽棉，棉</w:t>
            </w:r>
            <w:proofErr w:type="gramStart"/>
            <w:r w:rsidRPr="00BE00B1">
              <w:rPr>
                <w:rFonts w:hint="eastAsia"/>
                <w:sz w:val="24"/>
              </w:rPr>
              <w:t>粕</w:t>
            </w:r>
            <w:proofErr w:type="gramEnd"/>
            <w:r w:rsidRPr="00BE00B1">
              <w:rPr>
                <w:rFonts w:hint="eastAsia"/>
                <w:sz w:val="24"/>
              </w:rPr>
              <w:t>的收购、销售；包装材料销售；货物和技术的进出口业务。（依法须经批准的项目，经相关部门批准后方可展开经营活动）</w:t>
            </w:r>
          </w:p>
        </w:tc>
      </w:tr>
      <w:tr w:rsidR="00BE60AF" w:rsidRPr="00BE00B1" w:rsidTr="009C0487">
        <w:tc>
          <w:tcPr>
            <w:tcW w:w="457" w:type="dxa"/>
            <w:vAlign w:val="center"/>
          </w:tcPr>
          <w:p w:rsidR="00BE60AF" w:rsidRPr="00BE00B1" w:rsidRDefault="00BE60AF" w:rsidP="00F4752C">
            <w:pPr>
              <w:pStyle w:val="a3"/>
              <w:spacing w:line="360" w:lineRule="auto"/>
              <w:ind w:firstLineChars="0" w:firstLine="0"/>
              <w:jc w:val="center"/>
              <w:rPr>
                <w:sz w:val="24"/>
              </w:rPr>
            </w:pPr>
            <w:r>
              <w:rPr>
                <w:rFonts w:hint="eastAsia"/>
                <w:sz w:val="24"/>
              </w:rPr>
              <w:t>8</w:t>
            </w:r>
          </w:p>
        </w:tc>
        <w:tc>
          <w:tcPr>
            <w:tcW w:w="1352" w:type="dxa"/>
            <w:vAlign w:val="center"/>
          </w:tcPr>
          <w:p w:rsidR="00BE60AF" w:rsidRPr="00BE00B1" w:rsidRDefault="00BE60AF" w:rsidP="00F4752C">
            <w:pPr>
              <w:pStyle w:val="a3"/>
              <w:spacing w:line="360" w:lineRule="auto"/>
              <w:ind w:firstLineChars="0" w:firstLine="0"/>
              <w:jc w:val="center"/>
              <w:rPr>
                <w:sz w:val="24"/>
              </w:rPr>
            </w:pPr>
            <w:r w:rsidRPr="00BE00B1">
              <w:rPr>
                <w:rFonts w:hint="eastAsia"/>
                <w:sz w:val="24"/>
              </w:rPr>
              <w:t>新疆华孚</w:t>
            </w:r>
            <w:proofErr w:type="gramStart"/>
            <w:r w:rsidRPr="00BE00B1">
              <w:rPr>
                <w:rFonts w:hint="eastAsia"/>
                <w:sz w:val="24"/>
              </w:rPr>
              <w:t>恒丰棉业</w:t>
            </w:r>
            <w:proofErr w:type="gramEnd"/>
            <w:r w:rsidRPr="00BE00B1">
              <w:rPr>
                <w:rFonts w:hint="eastAsia"/>
                <w:sz w:val="24"/>
              </w:rPr>
              <w:t>有限公司</w:t>
            </w:r>
          </w:p>
        </w:tc>
        <w:tc>
          <w:tcPr>
            <w:tcW w:w="993" w:type="dxa"/>
            <w:vAlign w:val="center"/>
          </w:tcPr>
          <w:p w:rsidR="00BE60AF" w:rsidRPr="00BE00B1" w:rsidRDefault="00BE60AF" w:rsidP="00F4752C">
            <w:pPr>
              <w:pStyle w:val="a3"/>
              <w:spacing w:line="360" w:lineRule="auto"/>
              <w:ind w:firstLineChars="0" w:firstLine="0"/>
              <w:jc w:val="center"/>
              <w:rPr>
                <w:sz w:val="24"/>
              </w:rPr>
            </w:pPr>
            <w:r w:rsidRPr="00BE00B1">
              <w:rPr>
                <w:rFonts w:hint="eastAsia"/>
                <w:sz w:val="24"/>
              </w:rPr>
              <w:t>孙伟挺</w:t>
            </w:r>
          </w:p>
        </w:tc>
        <w:tc>
          <w:tcPr>
            <w:tcW w:w="1275" w:type="dxa"/>
            <w:vAlign w:val="center"/>
          </w:tcPr>
          <w:p w:rsidR="00BE60AF" w:rsidRPr="00BE00B1" w:rsidRDefault="00BE60AF" w:rsidP="00F4752C">
            <w:pPr>
              <w:pStyle w:val="a3"/>
              <w:spacing w:line="360" w:lineRule="auto"/>
              <w:ind w:firstLineChars="0" w:firstLine="0"/>
              <w:jc w:val="left"/>
              <w:rPr>
                <w:sz w:val="24"/>
              </w:rPr>
            </w:pPr>
            <w:r w:rsidRPr="00940D4E">
              <w:rPr>
                <w:rFonts w:hint="eastAsia"/>
                <w:sz w:val="24"/>
              </w:rPr>
              <w:t>9165292866063720X9</w:t>
            </w:r>
          </w:p>
        </w:tc>
        <w:tc>
          <w:tcPr>
            <w:tcW w:w="1559" w:type="dxa"/>
            <w:vAlign w:val="center"/>
          </w:tcPr>
          <w:p w:rsidR="00BE60AF" w:rsidRPr="00BE00B1" w:rsidRDefault="00BE60AF" w:rsidP="00F4752C">
            <w:pPr>
              <w:pStyle w:val="a3"/>
              <w:spacing w:line="360" w:lineRule="auto"/>
              <w:ind w:firstLineChars="0" w:firstLine="0"/>
              <w:jc w:val="center"/>
              <w:rPr>
                <w:sz w:val="24"/>
              </w:rPr>
            </w:pPr>
            <w:r w:rsidRPr="00BE00B1">
              <w:rPr>
                <w:rFonts w:hint="eastAsia"/>
                <w:sz w:val="24"/>
              </w:rPr>
              <w:t>新疆阿克苏地区阿瓦提县丰收一场</w:t>
            </w:r>
          </w:p>
        </w:tc>
        <w:tc>
          <w:tcPr>
            <w:tcW w:w="3544" w:type="dxa"/>
          </w:tcPr>
          <w:p w:rsidR="00BE60AF" w:rsidRPr="00BE00B1" w:rsidRDefault="00BE60AF" w:rsidP="00F4752C">
            <w:pPr>
              <w:pStyle w:val="a3"/>
              <w:spacing w:line="360" w:lineRule="auto"/>
              <w:ind w:firstLineChars="0" w:firstLine="0"/>
              <w:rPr>
                <w:sz w:val="24"/>
              </w:rPr>
            </w:pPr>
            <w:r w:rsidRPr="00BE00B1">
              <w:rPr>
                <w:rFonts w:hint="eastAsia"/>
                <w:sz w:val="24"/>
              </w:rPr>
              <w:t>棉花收购、加工（仅限分支机构）、销售；食用植物油生产（仅限分子机构）、销售；棉副产品生产销售；良种繁育，棉花、粮食作物种植，棉纱、棉布制造、销售，农业生产资料销售（不含农药）。（依法须经批准的项目，经相关部门批准后方可展开经营活动）</w:t>
            </w:r>
          </w:p>
        </w:tc>
      </w:tr>
    </w:tbl>
    <w:p w:rsidR="00D01FDD" w:rsidRPr="00D01FDD" w:rsidRDefault="00D01FDD" w:rsidP="00D01FDD">
      <w:pPr>
        <w:pStyle w:val="a3"/>
        <w:spacing w:line="360" w:lineRule="auto"/>
        <w:ind w:firstLineChars="100" w:firstLine="240"/>
        <w:rPr>
          <w:sz w:val="24"/>
        </w:rPr>
      </w:pPr>
      <w:r w:rsidRPr="00D01FDD">
        <w:rPr>
          <w:rFonts w:hint="eastAsia"/>
          <w:sz w:val="24"/>
        </w:rPr>
        <w:t>（二）标的公司最近一年及一期主要财务指标</w:t>
      </w:r>
      <w:r w:rsidRPr="00D01FDD">
        <w:rPr>
          <w:sz w:val="24"/>
        </w:rPr>
        <w:t xml:space="preserve"> </w:t>
      </w:r>
    </w:p>
    <w:p w:rsidR="00D01FDD" w:rsidRPr="00D01FDD" w:rsidRDefault="00D01FDD" w:rsidP="00D01FDD">
      <w:pPr>
        <w:pStyle w:val="a3"/>
        <w:spacing w:line="360" w:lineRule="auto"/>
        <w:ind w:firstLineChars="100" w:firstLine="240"/>
        <w:rPr>
          <w:sz w:val="24"/>
        </w:rPr>
      </w:pPr>
      <w:r w:rsidRPr="00D01FDD">
        <w:rPr>
          <w:sz w:val="24"/>
        </w:rPr>
        <w:t xml:space="preserve">1. </w:t>
      </w:r>
      <w:r w:rsidRPr="00D01FDD">
        <w:rPr>
          <w:rFonts w:hint="eastAsia"/>
          <w:sz w:val="24"/>
        </w:rPr>
        <w:t>截至</w:t>
      </w:r>
      <w:r w:rsidRPr="00D01FDD">
        <w:rPr>
          <w:sz w:val="24"/>
        </w:rPr>
        <w:t>201</w:t>
      </w:r>
      <w:r w:rsidRPr="00D01FDD">
        <w:rPr>
          <w:rFonts w:hint="eastAsia"/>
          <w:sz w:val="24"/>
        </w:rPr>
        <w:t>5</w:t>
      </w:r>
      <w:r w:rsidRPr="00D01FDD">
        <w:rPr>
          <w:rFonts w:hint="eastAsia"/>
          <w:sz w:val="24"/>
        </w:rPr>
        <w:t>年</w:t>
      </w:r>
      <w:r w:rsidRPr="00D01FDD">
        <w:rPr>
          <w:sz w:val="24"/>
        </w:rPr>
        <w:t>12</w:t>
      </w:r>
      <w:r w:rsidRPr="00D01FDD">
        <w:rPr>
          <w:rFonts w:hint="eastAsia"/>
          <w:sz w:val="24"/>
        </w:rPr>
        <w:t>月</w:t>
      </w:r>
      <w:r w:rsidRPr="00D01FDD">
        <w:rPr>
          <w:sz w:val="24"/>
        </w:rPr>
        <w:t>31</w:t>
      </w:r>
      <w:r w:rsidRPr="00D01FDD">
        <w:rPr>
          <w:rFonts w:hint="eastAsia"/>
          <w:sz w:val="24"/>
        </w:rPr>
        <w:t>日（</w:t>
      </w:r>
      <w:r w:rsidRPr="00D01FDD">
        <w:rPr>
          <w:sz w:val="24"/>
        </w:rPr>
        <w:t>201</w:t>
      </w:r>
      <w:r w:rsidRPr="00D01FDD">
        <w:rPr>
          <w:rFonts w:hint="eastAsia"/>
          <w:sz w:val="24"/>
        </w:rPr>
        <w:t>5</w:t>
      </w:r>
      <w:r w:rsidRPr="00D01FDD">
        <w:rPr>
          <w:rFonts w:hint="eastAsia"/>
          <w:sz w:val="24"/>
        </w:rPr>
        <w:t>年度）财务指标（以下数据未经过审计）</w:t>
      </w:r>
    </w:p>
    <w:p w:rsidR="00D01FDD" w:rsidRDefault="00D01FDD" w:rsidP="00D01FDD">
      <w:pPr>
        <w:pStyle w:val="a3"/>
        <w:spacing w:line="360" w:lineRule="auto"/>
        <w:ind w:firstLineChars="0"/>
        <w:jc w:val="right"/>
        <w:rPr>
          <w:sz w:val="24"/>
        </w:rPr>
      </w:pPr>
      <w:r>
        <w:rPr>
          <w:rFonts w:hint="eastAsia"/>
          <w:sz w:val="24"/>
        </w:rPr>
        <w:t>单位：人民币万元</w:t>
      </w:r>
    </w:p>
    <w:tbl>
      <w:tblPr>
        <w:tblStyle w:val="a4"/>
        <w:tblW w:w="8755" w:type="dxa"/>
        <w:tblLayout w:type="fixed"/>
        <w:tblLook w:val="04A0" w:firstRow="1" w:lastRow="0" w:firstColumn="1" w:lastColumn="0" w:noHBand="0" w:noVBand="1"/>
      </w:tblPr>
      <w:tblGrid>
        <w:gridCol w:w="1065"/>
        <w:gridCol w:w="1737"/>
        <w:gridCol w:w="1417"/>
        <w:gridCol w:w="1276"/>
        <w:gridCol w:w="1701"/>
        <w:gridCol w:w="1559"/>
      </w:tblGrid>
      <w:tr w:rsidR="00D01FDD" w:rsidTr="00C53B55">
        <w:tc>
          <w:tcPr>
            <w:tcW w:w="1065" w:type="dxa"/>
            <w:vAlign w:val="center"/>
          </w:tcPr>
          <w:p w:rsidR="00D01FDD" w:rsidRDefault="00D01FDD" w:rsidP="00C53B55">
            <w:pPr>
              <w:pStyle w:val="a3"/>
              <w:spacing w:line="360" w:lineRule="auto"/>
              <w:ind w:firstLineChars="0" w:firstLine="0"/>
              <w:jc w:val="center"/>
              <w:rPr>
                <w:b/>
                <w:sz w:val="24"/>
              </w:rPr>
            </w:pPr>
            <w:r>
              <w:rPr>
                <w:rFonts w:hint="eastAsia"/>
                <w:b/>
                <w:sz w:val="24"/>
              </w:rPr>
              <w:t>序号</w:t>
            </w:r>
          </w:p>
        </w:tc>
        <w:tc>
          <w:tcPr>
            <w:tcW w:w="1737" w:type="dxa"/>
            <w:vAlign w:val="center"/>
          </w:tcPr>
          <w:p w:rsidR="00D01FDD" w:rsidRDefault="00D01FDD" w:rsidP="00C53B55">
            <w:pPr>
              <w:pStyle w:val="a3"/>
              <w:spacing w:line="360" w:lineRule="auto"/>
              <w:ind w:firstLineChars="0" w:firstLine="0"/>
              <w:jc w:val="center"/>
              <w:rPr>
                <w:b/>
                <w:sz w:val="24"/>
              </w:rPr>
            </w:pPr>
            <w:r>
              <w:rPr>
                <w:rFonts w:hint="eastAsia"/>
                <w:b/>
                <w:sz w:val="24"/>
              </w:rPr>
              <w:t>标的公司全称</w:t>
            </w:r>
          </w:p>
        </w:tc>
        <w:tc>
          <w:tcPr>
            <w:tcW w:w="1417" w:type="dxa"/>
            <w:vAlign w:val="center"/>
          </w:tcPr>
          <w:p w:rsidR="00D01FDD" w:rsidRDefault="00D01FDD" w:rsidP="00C53B55">
            <w:pPr>
              <w:pStyle w:val="a3"/>
              <w:spacing w:line="360" w:lineRule="auto"/>
              <w:ind w:firstLineChars="0" w:firstLine="0"/>
              <w:jc w:val="center"/>
              <w:rPr>
                <w:b/>
                <w:sz w:val="24"/>
              </w:rPr>
            </w:pPr>
            <w:r>
              <w:rPr>
                <w:rFonts w:hint="eastAsia"/>
                <w:b/>
                <w:sz w:val="24"/>
              </w:rPr>
              <w:t>总资产</w:t>
            </w:r>
          </w:p>
        </w:tc>
        <w:tc>
          <w:tcPr>
            <w:tcW w:w="1276" w:type="dxa"/>
            <w:vAlign w:val="center"/>
          </w:tcPr>
          <w:p w:rsidR="00D01FDD" w:rsidRDefault="00D01FDD" w:rsidP="00C53B55">
            <w:pPr>
              <w:pStyle w:val="a3"/>
              <w:spacing w:line="360" w:lineRule="auto"/>
              <w:ind w:firstLineChars="0" w:firstLine="0"/>
              <w:jc w:val="center"/>
              <w:rPr>
                <w:b/>
                <w:sz w:val="24"/>
              </w:rPr>
            </w:pPr>
            <w:r>
              <w:rPr>
                <w:rFonts w:hint="eastAsia"/>
                <w:b/>
                <w:sz w:val="24"/>
              </w:rPr>
              <w:t>净资产</w:t>
            </w:r>
          </w:p>
        </w:tc>
        <w:tc>
          <w:tcPr>
            <w:tcW w:w="1701" w:type="dxa"/>
            <w:vAlign w:val="center"/>
          </w:tcPr>
          <w:p w:rsidR="00D01FDD" w:rsidRDefault="00D01FDD" w:rsidP="00C53B55">
            <w:pPr>
              <w:pStyle w:val="a3"/>
              <w:spacing w:line="360" w:lineRule="auto"/>
              <w:ind w:firstLineChars="0" w:firstLine="0"/>
              <w:jc w:val="center"/>
              <w:rPr>
                <w:b/>
                <w:sz w:val="24"/>
              </w:rPr>
            </w:pPr>
            <w:r>
              <w:rPr>
                <w:rFonts w:hint="eastAsia"/>
                <w:b/>
                <w:sz w:val="24"/>
              </w:rPr>
              <w:t>营业收入</w:t>
            </w:r>
          </w:p>
        </w:tc>
        <w:tc>
          <w:tcPr>
            <w:tcW w:w="1559" w:type="dxa"/>
            <w:vAlign w:val="center"/>
          </w:tcPr>
          <w:p w:rsidR="00D01FDD" w:rsidRDefault="00D01FDD" w:rsidP="00C53B55">
            <w:pPr>
              <w:pStyle w:val="a3"/>
              <w:spacing w:line="360" w:lineRule="auto"/>
              <w:ind w:firstLineChars="0" w:firstLine="0"/>
              <w:jc w:val="center"/>
              <w:rPr>
                <w:b/>
                <w:sz w:val="24"/>
              </w:rPr>
            </w:pPr>
            <w:r>
              <w:rPr>
                <w:rFonts w:hint="eastAsia"/>
                <w:b/>
                <w:sz w:val="24"/>
              </w:rPr>
              <w:t>净利润</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1</w:t>
            </w:r>
          </w:p>
        </w:tc>
        <w:tc>
          <w:tcPr>
            <w:tcW w:w="1737" w:type="dxa"/>
          </w:tcPr>
          <w:p w:rsidR="00D01FDD" w:rsidRDefault="00D01FDD" w:rsidP="00C53B55">
            <w:pPr>
              <w:pStyle w:val="a3"/>
              <w:spacing w:line="360" w:lineRule="auto"/>
              <w:ind w:firstLineChars="0" w:firstLine="0"/>
              <w:rPr>
                <w:sz w:val="24"/>
              </w:rPr>
            </w:pPr>
            <w:r>
              <w:rPr>
                <w:rFonts w:hint="eastAsia"/>
                <w:sz w:val="24"/>
              </w:rPr>
              <w:t>阿瓦提银花棉业有限责任公司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7,294.67</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664.45</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5,410.03</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32.08</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2</w:t>
            </w:r>
          </w:p>
        </w:tc>
        <w:tc>
          <w:tcPr>
            <w:tcW w:w="1737" w:type="dxa"/>
          </w:tcPr>
          <w:p w:rsidR="00D01FDD" w:rsidRDefault="00D01FDD" w:rsidP="00C53B55">
            <w:pPr>
              <w:pStyle w:val="a3"/>
              <w:spacing w:line="360" w:lineRule="auto"/>
              <w:ind w:firstLineChars="0" w:firstLine="0"/>
              <w:rPr>
                <w:sz w:val="24"/>
              </w:rPr>
            </w:pPr>
            <w:r>
              <w:rPr>
                <w:rFonts w:hint="eastAsia"/>
                <w:sz w:val="24"/>
              </w:rPr>
              <w:t>库车银花棉业有限责任公司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1,298.36</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363.55</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10,256.19</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96.39</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3</w:t>
            </w:r>
          </w:p>
        </w:tc>
        <w:tc>
          <w:tcPr>
            <w:tcW w:w="1737" w:type="dxa"/>
          </w:tcPr>
          <w:p w:rsidR="00D01FDD" w:rsidRDefault="00D01FDD" w:rsidP="00C53B55">
            <w:pPr>
              <w:pStyle w:val="a3"/>
              <w:spacing w:line="360" w:lineRule="auto"/>
              <w:ind w:firstLineChars="0" w:firstLine="0"/>
              <w:rPr>
                <w:sz w:val="24"/>
              </w:rPr>
            </w:pPr>
            <w:proofErr w:type="gramStart"/>
            <w:r>
              <w:rPr>
                <w:rFonts w:hint="eastAsia"/>
                <w:sz w:val="24"/>
              </w:rPr>
              <w:t>沙雅银花棉业</w:t>
            </w:r>
            <w:proofErr w:type="gramEnd"/>
            <w:r>
              <w:rPr>
                <w:rFonts w:hint="eastAsia"/>
                <w:sz w:val="24"/>
              </w:rPr>
              <w:t>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1,826.17</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313.12</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9,524.40</w:t>
            </w:r>
          </w:p>
        </w:tc>
        <w:tc>
          <w:tcPr>
            <w:tcW w:w="1559" w:type="dxa"/>
            <w:vAlign w:val="center"/>
          </w:tcPr>
          <w:p w:rsidR="00D01FDD" w:rsidRDefault="00D01FDD" w:rsidP="00C53B55">
            <w:pPr>
              <w:jc w:val="center"/>
              <w:rPr>
                <w:rFonts w:ascii="Times New Roman" w:eastAsiaTheme="majorEastAsia" w:hAnsi="Times New Roman"/>
                <w:sz w:val="24"/>
                <w:szCs w:val="24"/>
              </w:rPr>
            </w:pPr>
            <w:r>
              <w:rPr>
                <w:rFonts w:ascii="Times New Roman" w:eastAsiaTheme="majorEastAsia" w:hAnsi="Times New Roman" w:hint="eastAsia"/>
                <w:sz w:val="24"/>
                <w:szCs w:val="24"/>
              </w:rPr>
              <w:t>128.92</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4</w:t>
            </w:r>
          </w:p>
        </w:tc>
        <w:tc>
          <w:tcPr>
            <w:tcW w:w="1737" w:type="dxa"/>
          </w:tcPr>
          <w:p w:rsidR="00D01FDD" w:rsidRDefault="00D01FDD" w:rsidP="00C53B55">
            <w:pPr>
              <w:pStyle w:val="a3"/>
              <w:spacing w:line="360" w:lineRule="auto"/>
              <w:ind w:firstLineChars="0" w:firstLine="0"/>
              <w:rPr>
                <w:sz w:val="24"/>
              </w:rPr>
            </w:pPr>
            <w:r>
              <w:rPr>
                <w:rFonts w:hint="eastAsia"/>
                <w:sz w:val="24"/>
              </w:rPr>
              <w:t>新和银花棉业</w:t>
            </w:r>
            <w:r>
              <w:rPr>
                <w:rFonts w:hint="eastAsia"/>
                <w:sz w:val="24"/>
              </w:rPr>
              <w:lastRenderedPageBreak/>
              <w:t>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lastRenderedPageBreak/>
              <w:t>2,084.17</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435.56</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5,961.88</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47.00</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lastRenderedPageBreak/>
              <w:t>5</w:t>
            </w:r>
          </w:p>
        </w:tc>
        <w:tc>
          <w:tcPr>
            <w:tcW w:w="1737" w:type="dxa"/>
          </w:tcPr>
          <w:p w:rsidR="00D01FDD" w:rsidRDefault="00D01FDD" w:rsidP="00C53B55">
            <w:pPr>
              <w:pStyle w:val="a3"/>
              <w:spacing w:line="360" w:lineRule="auto"/>
              <w:ind w:firstLineChars="0" w:firstLine="0"/>
              <w:rPr>
                <w:sz w:val="24"/>
              </w:rPr>
            </w:pPr>
            <w:r>
              <w:rPr>
                <w:rFonts w:hint="eastAsia"/>
                <w:sz w:val="24"/>
              </w:rPr>
              <w:t>库车县纵横棉业有限责任公司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4,333.27</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1,496.90</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3,671.06</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112.14</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6</w:t>
            </w:r>
          </w:p>
        </w:tc>
        <w:tc>
          <w:tcPr>
            <w:tcW w:w="1737" w:type="dxa"/>
          </w:tcPr>
          <w:p w:rsidR="00D01FDD" w:rsidRDefault="00D01FDD" w:rsidP="00C53B55">
            <w:pPr>
              <w:pStyle w:val="a3"/>
              <w:spacing w:line="360" w:lineRule="auto"/>
              <w:ind w:firstLineChars="0" w:firstLine="0"/>
              <w:rPr>
                <w:sz w:val="24"/>
              </w:rPr>
            </w:pPr>
            <w:r>
              <w:rPr>
                <w:rFonts w:hint="eastAsia"/>
                <w:sz w:val="24"/>
              </w:rPr>
              <w:t>库车县</w:t>
            </w:r>
            <w:proofErr w:type="gramStart"/>
            <w:r>
              <w:rPr>
                <w:rFonts w:hint="eastAsia"/>
                <w:sz w:val="24"/>
              </w:rPr>
              <w:t>恒丰棉业</w:t>
            </w:r>
            <w:proofErr w:type="gramEnd"/>
            <w:r>
              <w:rPr>
                <w:rFonts w:hint="eastAsia"/>
                <w:sz w:val="24"/>
              </w:rPr>
              <w:t>有限责任公司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3,449.95</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915.28</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8,302.78</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98.23</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7</w:t>
            </w:r>
          </w:p>
        </w:tc>
        <w:tc>
          <w:tcPr>
            <w:tcW w:w="1737" w:type="dxa"/>
          </w:tcPr>
          <w:p w:rsidR="00D01FDD" w:rsidRDefault="00D01FDD" w:rsidP="00C53B55">
            <w:pPr>
              <w:pStyle w:val="a3"/>
              <w:spacing w:line="360" w:lineRule="auto"/>
              <w:ind w:firstLineChars="0" w:firstLine="0"/>
              <w:rPr>
                <w:sz w:val="24"/>
              </w:rPr>
            </w:pPr>
            <w:r>
              <w:rPr>
                <w:rFonts w:hint="eastAsia"/>
                <w:sz w:val="24"/>
              </w:rPr>
              <w:t>奎屯</w:t>
            </w:r>
            <w:proofErr w:type="gramStart"/>
            <w:r>
              <w:rPr>
                <w:rFonts w:hint="eastAsia"/>
                <w:sz w:val="24"/>
              </w:rPr>
              <w:t>锦孚棉</w:t>
            </w:r>
            <w:proofErr w:type="gramEnd"/>
            <w:r>
              <w:rPr>
                <w:rFonts w:hint="eastAsia"/>
                <w:sz w:val="24"/>
              </w:rPr>
              <w:t>业有限公司</w:t>
            </w:r>
          </w:p>
        </w:tc>
        <w:tc>
          <w:tcPr>
            <w:tcW w:w="1417"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2,048.38</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100.62</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1,476.56</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25.02</w:t>
            </w:r>
          </w:p>
        </w:tc>
      </w:tr>
      <w:tr w:rsidR="00D01FDD" w:rsidTr="00C53B55">
        <w:tc>
          <w:tcPr>
            <w:tcW w:w="1065" w:type="dxa"/>
          </w:tcPr>
          <w:p w:rsidR="00D01FDD" w:rsidRDefault="00D01FDD" w:rsidP="00C53B55">
            <w:pPr>
              <w:pStyle w:val="a3"/>
              <w:spacing w:line="360" w:lineRule="auto"/>
              <w:ind w:firstLineChars="0" w:firstLine="0"/>
              <w:jc w:val="center"/>
              <w:rPr>
                <w:sz w:val="24"/>
              </w:rPr>
            </w:pPr>
            <w:r>
              <w:rPr>
                <w:rFonts w:hint="eastAsia"/>
                <w:sz w:val="24"/>
              </w:rPr>
              <w:t>8</w:t>
            </w:r>
          </w:p>
        </w:tc>
        <w:tc>
          <w:tcPr>
            <w:tcW w:w="1737" w:type="dxa"/>
          </w:tcPr>
          <w:p w:rsidR="00D01FDD" w:rsidRDefault="00D01FDD" w:rsidP="00C53B55">
            <w:pPr>
              <w:pStyle w:val="a3"/>
              <w:spacing w:line="360" w:lineRule="auto"/>
              <w:ind w:firstLineChars="0" w:firstLine="0"/>
              <w:rPr>
                <w:sz w:val="24"/>
              </w:rPr>
            </w:pPr>
            <w:r>
              <w:rPr>
                <w:rFonts w:hint="eastAsia"/>
                <w:sz w:val="24"/>
              </w:rPr>
              <w:t>新疆华孚</w:t>
            </w:r>
            <w:proofErr w:type="gramStart"/>
            <w:r>
              <w:rPr>
                <w:rFonts w:hint="eastAsia"/>
                <w:sz w:val="24"/>
              </w:rPr>
              <w:t>恒丰棉业</w:t>
            </w:r>
            <w:proofErr w:type="gramEnd"/>
            <w:r>
              <w:rPr>
                <w:rFonts w:hint="eastAsia"/>
                <w:sz w:val="24"/>
              </w:rPr>
              <w:t>有限公司</w:t>
            </w:r>
          </w:p>
        </w:tc>
        <w:tc>
          <w:tcPr>
            <w:tcW w:w="1417" w:type="dxa"/>
            <w:vAlign w:val="center"/>
          </w:tcPr>
          <w:p w:rsidR="00D01FDD" w:rsidRDefault="00D01FDD" w:rsidP="00C53B55">
            <w:pPr>
              <w:jc w:val="center"/>
              <w:rPr>
                <w:rFonts w:ascii="Times New Roman" w:eastAsiaTheme="majorEastAsia" w:hAnsi="Times New Roman"/>
                <w:sz w:val="24"/>
                <w:szCs w:val="24"/>
              </w:rPr>
            </w:pPr>
            <w:r>
              <w:rPr>
                <w:rFonts w:ascii="Times New Roman" w:eastAsiaTheme="majorEastAsia" w:hAnsi="Times New Roman" w:hint="eastAsia"/>
                <w:sz w:val="24"/>
                <w:szCs w:val="24"/>
              </w:rPr>
              <w:t>14,355.43</w:t>
            </w:r>
          </w:p>
        </w:tc>
        <w:tc>
          <w:tcPr>
            <w:tcW w:w="1276"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2,741.13</w:t>
            </w:r>
          </w:p>
        </w:tc>
        <w:tc>
          <w:tcPr>
            <w:tcW w:w="1701"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12,680.66</w:t>
            </w:r>
          </w:p>
        </w:tc>
        <w:tc>
          <w:tcPr>
            <w:tcW w:w="1559" w:type="dxa"/>
            <w:vAlign w:val="center"/>
          </w:tcPr>
          <w:p w:rsidR="00D01FDD" w:rsidRDefault="00D01FDD" w:rsidP="00C53B55">
            <w:pPr>
              <w:jc w:val="center"/>
              <w:rPr>
                <w:rFonts w:ascii="Times New Roman" w:eastAsiaTheme="majorEastAsia" w:hAnsi="Times New Roman" w:cs="宋体"/>
                <w:sz w:val="24"/>
                <w:szCs w:val="24"/>
              </w:rPr>
            </w:pPr>
            <w:r>
              <w:rPr>
                <w:rFonts w:ascii="Times New Roman" w:eastAsiaTheme="majorEastAsia" w:hAnsi="Times New Roman" w:hint="eastAsia"/>
                <w:sz w:val="24"/>
                <w:szCs w:val="24"/>
              </w:rPr>
              <w:t>165.77</w:t>
            </w:r>
          </w:p>
        </w:tc>
      </w:tr>
    </w:tbl>
    <w:p w:rsidR="00D01FDD" w:rsidRDefault="00D01FDD" w:rsidP="00D01FDD">
      <w:pPr>
        <w:pStyle w:val="a3"/>
        <w:spacing w:line="360" w:lineRule="auto"/>
        <w:ind w:firstLine="480"/>
        <w:rPr>
          <w:sz w:val="24"/>
        </w:rPr>
      </w:pPr>
    </w:p>
    <w:p w:rsidR="00D01FDD" w:rsidRPr="00D01FDD" w:rsidRDefault="00D01FDD" w:rsidP="00EE232E">
      <w:pPr>
        <w:pStyle w:val="a3"/>
        <w:spacing w:line="360" w:lineRule="auto"/>
        <w:ind w:firstLineChars="50" w:firstLine="120"/>
        <w:rPr>
          <w:sz w:val="24"/>
        </w:rPr>
      </w:pPr>
      <w:r w:rsidRPr="00D01FDD">
        <w:rPr>
          <w:rFonts w:hint="eastAsia"/>
          <w:sz w:val="24"/>
        </w:rPr>
        <w:t>2</w:t>
      </w:r>
      <w:r w:rsidRPr="00D01FDD">
        <w:rPr>
          <w:sz w:val="24"/>
        </w:rPr>
        <w:t xml:space="preserve"> </w:t>
      </w:r>
      <w:r w:rsidRPr="00D01FDD">
        <w:rPr>
          <w:rFonts w:hint="eastAsia"/>
          <w:sz w:val="24"/>
        </w:rPr>
        <w:t>.</w:t>
      </w:r>
      <w:r w:rsidRPr="00D01FDD">
        <w:rPr>
          <w:rFonts w:hint="eastAsia"/>
          <w:sz w:val="24"/>
        </w:rPr>
        <w:t>截至</w:t>
      </w:r>
      <w:r w:rsidRPr="00D01FDD">
        <w:rPr>
          <w:sz w:val="24"/>
        </w:rPr>
        <w:t>201</w:t>
      </w:r>
      <w:r w:rsidRPr="00D01FDD">
        <w:rPr>
          <w:rFonts w:hint="eastAsia"/>
          <w:sz w:val="24"/>
        </w:rPr>
        <w:t>6</w:t>
      </w:r>
      <w:r w:rsidRPr="00D01FDD">
        <w:rPr>
          <w:rFonts w:hint="eastAsia"/>
          <w:sz w:val="24"/>
        </w:rPr>
        <w:t>年</w:t>
      </w:r>
      <w:r w:rsidRPr="00D01FDD">
        <w:rPr>
          <w:sz w:val="24"/>
        </w:rPr>
        <w:t>9</w:t>
      </w:r>
      <w:r w:rsidRPr="00D01FDD">
        <w:rPr>
          <w:rFonts w:hint="eastAsia"/>
          <w:sz w:val="24"/>
        </w:rPr>
        <w:t>月</w:t>
      </w:r>
      <w:r w:rsidRPr="00D01FDD">
        <w:rPr>
          <w:sz w:val="24"/>
        </w:rPr>
        <w:t>30</w:t>
      </w:r>
      <w:r w:rsidRPr="00D01FDD">
        <w:rPr>
          <w:rFonts w:hint="eastAsia"/>
          <w:sz w:val="24"/>
        </w:rPr>
        <w:t>日（</w:t>
      </w:r>
      <w:r w:rsidRPr="00D01FDD">
        <w:rPr>
          <w:sz w:val="24"/>
        </w:rPr>
        <w:t>201</w:t>
      </w:r>
      <w:r w:rsidRPr="00D01FDD">
        <w:rPr>
          <w:rFonts w:hint="eastAsia"/>
          <w:sz w:val="24"/>
        </w:rPr>
        <w:t>6</w:t>
      </w:r>
      <w:r w:rsidRPr="00D01FDD">
        <w:rPr>
          <w:rFonts w:hint="eastAsia"/>
          <w:sz w:val="24"/>
        </w:rPr>
        <w:t>年第三季度）财务指标（以下数据未经审计）</w:t>
      </w:r>
    </w:p>
    <w:p w:rsidR="00D01FDD" w:rsidRDefault="00D01FDD" w:rsidP="00D01FDD">
      <w:pPr>
        <w:pStyle w:val="a3"/>
        <w:spacing w:line="360" w:lineRule="auto"/>
        <w:ind w:firstLine="480"/>
        <w:jc w:val="right"/>
        <w:rPr>
          <w:sz w:val="24"/>
        </w:rPr>
      </w:pPr>
      <w:r>
        <w:rPr>
          <w:rFonts w:hint="eastAsia"/>
          <w:sz w:val="24"/>
        </w:rPr>
        <w:t>单位：人民币万元</w:t>
      </w:r>
    </w:p>
    <w:tbl>
      <w:tblPr>
        <w:tblStyle w:val="a4"/>
        <w:tblW w:w="8648" w:type="dxa"/>
        <w:tblInd w:w="-176" w:type="dxa"/>
        <w:tblLayout w:type="fixed"/>
        <w:tblLook w:val="04A0" w:firstRow="1" w:lastRow="0" w:firstColumn="1" w:lastColumn="0" w:noHBand="0" w:noVBand="1"/>
      </w:tblPr>
      <w:tblGrid>
        <w:gridCol w:w="710"/>
        <w:gridCol w:w="2268"/>
        <w:gridCol w:w="1275"/>
        <w:gridCol w:w="1418"/>
        <w:gridCol w:w="1559"/>
        <w:gridCol w:w="1418"/>
      </w:tblGrid>
      <w:tr w:rsidR="00D01FDD" w:rsidTr="00C53B55">
        <w:tc>
          <w:tcPr>
            <w:tcW w:w="710" w:type="dxa"/>
            <w:vAlign w:val="center"/>
          </w:tcPr>
          <w:p w:rsidR="00D01FDD" w:rsidRDefault="00D01FDD" w:rsidP="00C53B55">
            <w:pPr>
              <w:pStyle w:val="a3"/>
              <w:spacing w:line="360" w:lineRule="auto"/>
              <w:ind w:firstLineChars="0" w:firstLine="0"/>
              <w:jc w:val="center"/>
              <w:rPr>
                <w:b/>
                <w:sz w:val="24"/>
              </w:rPr>
            </w:pPr>
            <w:r>
              <w:rPr>
                <w:rFonts w:hint="eastAsia"/>
                <w:b/>
                <w:sz w:val="24"/>
              </w:rPr>
              <w:t>序号</w:t>
            </w:r>
          </w:p>
        </w:tc>
        <w:tc>
          <w:tcPr>
            <w:tcW w:w="2268" w:type="dxa"/>
            <w:vAlign w:val="center"/>
          </w:tcPr>
          <w:p w:rsidR="00D01FDD" w:rsidRDefault="00D01FDD" w:rsidP="00C53B55">
            <w:pPr>
              <w:pStyle w:val="a3"/>
              <w:spacing w:line="360" w:lineRule="auto"/>
              <w:ind w:firstLineChars="0" w:firstLine="0"/>
              <w:jc w:val="center"/>
              <w:rPr>
                <w:b/>
                <w:sz w:val="24"/>
              </w:rPr>
            </w:pPr>
            <w:r>
              <w:rPr>
                <w:rFonts w:hint="eastAsia"/>
                <w:b/>
                <w:sz w:val="24"/>
              </w:rPr>
              <w:t>标的公司全称</w:t>
            </w:r>
          </w:p>
        </w:tc>
        <w:tc>
          <w:tcPr>
            <w:tcW w:w="1275" w:type="dxa"/>
            <w:vAlign w:val="center"/>
          </w:tcPr>
          <w:p w:rsidR="00D01FDD" w:rsidRDefault="00D01FDD" w:rsidP="00C53B55">
            <w:pPr>
              <w:pStyle w:val="a3"/>
              <w:spacing w:line="360" w:lineRule="auto"/>
              <w:ind w:firstLineChars="0" w:firstLine="0"/>
              <w:jc w:val="center"/>
              <w:rPr>
                <w:b/>
                <w:sz w:val="24"/>
              </w:rPr>
            </w:pPr>
            <w:r>
              <w:rPr>
                <w:rFonts w:hint="eastAsia"/>
                <w:b/>
                <w:sz w:val="24"/>
              </w:rPr>
              <w:t>总资产</w:t>
            </w:r>
          </w:p>
        </w:tc>
        <w:tc>
          <w:tcPr>
            <w:tcW w:w="1418" w:type="dxa"/>
            <w:vAlign w:val="center"/>
          </w:tcPr>
          <w:p w:rsidR="00D01FDD" w:rsidRDefault="00D01FDD" w:rsidP="00C53B55">
            <w:pPr>
              <w:pStyle w:val="a3"/>
              <w:spacing w:line="360" w:lineRule="auto"/>
              <w:ind w:firstLineChars="0" w:firstLine="0"/>
              <w:jc w:val="center"/>
              <w:rPr>
                <w:b/>
                <w:sz w:val="24"/>
              </w:rPr>
            </w:pPr>
            <w:r>
              <w:rPr>
                <w:rFonts w:hint="eastAsia"/>
                <w:b/>
                <w:sz w:val="24"/>
              </w:rPr>
              <w:t>净资产</w:t>
            </w:r>
          </w:p>
        </w:tc>
        <w:tc>
          <w:tcPr>
            <w:tcW w:w="1559" w:type="dxa"/>
            <w:vAlign w:val="center"/>
          </w:tcPr>
          <w:p w:rsidR="00D01FDD" w:rsidRDefault="00D01FDD" w:rsidP="00C53B55">
            <w:pPr>
              <w:pStyle w:val="a3"/>
              <w:spacing w:line="360" w:lineRule="auto"/>
              <w:ind w:firstLineChars="0" w:firstLine="0"/>
              <w:jc w:val="center"/>
              <w:rPr>
                <w:b/>
                <w:sz w:val="24"/>
              </w:rPr>
            </w:pPr>
            <w:r>
              <w:rPr>
                <w:rFonts w:hint="eastAsia"/>
                <w:b/>
                <w:sz w:val="24"/>
              </w:rPr>
              <w:t>营业收入</w:t>
            </w:r>
          </w:p>
        </w:tc>
        <w:tc>
          <w:tcPr>
            <w:tcW w:w="1418" w:type="dxa"/>
            <w:vAlign w:val="center"/>
          </w:tcPr>
          <w:p w:rsidR="00D01FDD" w:rsidRDefault="00D01FDD" w:rsidP="00C53B55">
            <w:pPr>
              <w:pStyle w:val="a3"/>
              <w:spacing w:line="360" w:lineRule="auto"/>
              <w:ind w:firstLineChars="0" w:firstLine="0"/>
              <w:jc w:val="center"/>
              <w:rPr>
                <w:b/>
                <w:sz w:val="24"/>
              </w:rPr>
            </w:pPr>
            <w:r>
              <w:rPr>
                <w:rFonts w:hint="eastAsia"/>
                <w:b/>
                <w:sz w:val="24"/>
              </w:rPr>
              <w:t>净利润</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1</w:t>
            </w:r>
          </w:p>
        </w:tc>
        <w:tc>
          <w:tcPr>
            <w:tcW w:w="2268" w:type="dxa"/>
          </w:tcPr>
          <w:p w:rsidR="00D01FDD" w:rsidRDefault="00D01FDD" w:rsidP="00C53B55">
            <w:pPr>
              <w:pStyle w:val="a3"/>
              <w:spacing w:line="360" w:lineRule="auto"/>
              <w:ind w:firstLineChars="0" w:firstLine="0"/>
              <w:rPr>
                <w:sz w:val="24"/>
              </w:rPr>
            </w:pPr>
            <w:r>
              <w:rPr>
                <w:rFonts w:hint="eastAsia"/>
                <w:sz w:val="24"/>
              </w:rPr>
              <w:t>阿瓦提银花棉业有限责任公司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3,254.96</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662.78</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6,554.86</w:t>
            </w:r>
          </w:p>
        </w:tc>
        <w:tc>
          <w:tcPr>
            <w:tcW w:w="1418" w:type="dxa"/>
            <w:vAlign w:val="center"/>
          </w:tcPr>
          <w:p w:rsidR="00D01FDD" w:rsidRDefault="00EE232E" w:rsidP="00C53B55">
            <w:pPr>
              <w:pStyle w:val="a3"/>
              <w:spacing w:line="360" w:lineRule="auto"/>
              <w:ind w:firstLineChars="0" w:firstLine="0"/>
              <w:jc w:val="center"/>
              <w:rPr>
                <w:sz w:val="24"/>
              </w:rPr>
            </w:pPr>
            <w:r>
              <w:rPr>
                <w:rFonts w:hint="eastAsia"/>
                <w:sz w:val="24"/>
              </w:rPr>
              <w:t>5</w:t>
            </w:r>
            <w:r w:rsidR="00D01FDD">
              <w:rPr>
                <w:rFonts w:hint="eastAsia"/>
                <w:sz w:val="24"/>
              </w:rPr>
              <w:t>.66</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2</w:t>
            </w:r>
          </w:p>
        </w:tc>
        <w:tc>
          <w:tcPr>
            <w:tcW w:w="2268" w:type="dxa"/>
          </w:tcPr>
          <w:p w:rsidR="00D01FDD" w:rsidRDefault="00D01FDD" w:rsidP="00C53B55">
            <w:pPr>
              <w:pStyle w:val="a3"/>
              <w:spacing w:line="360" w:lineRule="auto"/>
              <w:ind w:firstLineChars="0" w:firstLine="0"/>
              <w:rPr>
                <w:sz w:val="24"/>
              </w:rPr>
            </w:pPr>
            <w:r>
              <w:rPr>
                <w:rFonts w:hint="eastAsia"/>
                <w:sz w:val="24"/>
              </w:rPr>
              <w:t>库车银花棉业有限责任公司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1</w:t>
            </w:r>
            <w:r w:rsidR="00EE232E">
              <w:rPr>
                <w:rFonts w:hint="eastAsia"/>
                <w:sz w:val="24"/>
              </w:rPr>
              <w:t>,</w:t>
            </w:r>
            <w:r>
              <w:rPr>
                <w:rFonts w:hint="eastAsia"/>
                <w:sz w:val="24"/>
              </w:rPr>
              <w:t>807.03</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424.74</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1,306.13</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61.19</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3</w:t>
            </w:r>
          </w:p>
        </w:tc>
        <w:tc>
          <w:tcPr>
            <w:tcW w:w="2268" w:type="dxa"/>
          </w:tcPr>
          <w:p w:rsidR="00D01FDD" w:rsidRDefault="00D01FDD" w:rsidP="00C53B55">
            <w:pPr>
              <w:pStyle w:val="a3"/>
              <w:spacing w:line="360" w:lineRule="auto"/>
              <w:ind w:firstLineChars="0" w:firstLine="0"/>
              <w:rPr>
                <w:sz w:val="24"/>
              </w:rPr>
            </w:pPr>
            <w:proofErr w:type="gramStart"/>
            <w:r>
              <w:rPr>
                <w:rFonts w:hint="eastAsia"/>
                <w:sz w:val="24"/>
              </w:rPr>
              <w:t>沙雅银花棉业</w:t>
            </w:r>
            <w:proofErr w:type="gramEnd"/>
            <w:r>
              <w:rPr>
                <w:rFonts w:hint="eastAsia"/>
                <w:sz w:val="24"/>
              </w:rPr>
              <w:t>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2</w:t>
            </w:r>
            <w:r w:rsidR="00EE232E">
              <w:rPr>
                <w:rFonts w:hint="eastAsia"/>
                <w:sz w:val="24"/>
              </w:rPr>
              <w:t>,</w:t>
            </w:r>
            <w:r>
              <w:rPr>
                <w:rFonts w:hint="eastAsia"/>
                <w:sz w:val="24"/>
              </w:rPr>
              <w:t>890.49</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331.37</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303.00</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18.24</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4</w:t>
            </w:r>
          </w:p>
        </w:tc>
        <w:tc>
          <w:tcPr>
            <w:tcW w:w="2268" w:type="dxa"/>
          </w:tcPr>
          <w:p w:rsidR="00D01FDD" w:rsidRDefault="00D01FDD" w:rsidP="00C53B55">
            <w:pPr>
              <w:pStyle w:val="a3"/>
              <w:spacing w:line="360" w:lineRule="auto"/>
              <w:ind w:firstLineChars="0" w:firstLine="0"/>
              <w:rPr>
                <w:sz w:val="24"/>
              </w:rPr>
            </w:pPr>
            <w:r>
              <w:rPr>
                <w:rFonts w:hint="eastAsia"/>
                <w:sz w:val="24"/>
              </w:rPr>
              <w:t>新和银花棉业有限责任公司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1</w:t>
            </w:r>
            <w:r w:rsidR="00EE232E">
              <w:rPr>
                <w:rFonts w:hint="eastAsia"/>
                <w:sz w:val="24"/>
              </w:rPr>
              <w:t>,</w:t>
            </w:r>
            <w:r>
              <w:rPr>
                <w:rFonts w:hint="eastAsia"/>
                <w:sz w:val="24"/>
              </w:rPr>
              <w:t>965.97</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444.84</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1,686.75</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9.28</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5</w:t>
            </w:r>
          </w:p>
        </w:tc>
        <w:tc>
          <w:tcPr>
            <w:tcW w:w="2268" w:type="dxa"/>
          </w:tcPr>
          <w:p w:rsidR="00D01FDD" w:rsidRDefault="00D01FDD" w:rsidP="00C53B55">
            <w:pPr>
              <w:pStyle w:val="a3"/>
              <w:spacing w:line="360" w:lineRule="auto"/>
              <w:ind w:firstLineChars="0" w:firstLine="0"/>
              <w:rPr>
                <w:sz w:val="24"/>
              </w:rPr>
            </w:pPr>
            <w:r>
              <w:rPr>
                <w:rFonts w:hint="eastAsia"/>
                <w:sz w:val="24"/>
              </w:rPr>
              <w:t>库车县纵横棉业有限责任公司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2</w:t>
            </w:r>
            <w:r w:rsidR="00EE232E">
              <w:rPr>
                <w:rFonts w:hint="eastAsia"/>
                <w:sz w:val="24"/>
              </w:rPr>
              <w:t>,</w:t>
            </w:r>
            <w:r>
              <w:rPr>
                <w:rFonts w:hint="eastAsia"/>
                <w:sz w:val="24"/>
              </w:rPr>
              <w:t>186.98</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1</w:t>
            </w:r>
            <w:r w:rsidR="00EE232E">
              <w:rPr>
                <w:rFonts w:hint="eastAsia"/>
                <w:sz w:val="24"/>
              </w:rPr>
              <w:t>,</w:t>
            </w:r>
            <w:r>
              <w:rPr>
                <w:rFonts w:hint="eastAsia"/>
                <w:sz w:val="24"/>
              </w:rPr>
              <w:t>524.16</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1,789.98</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79.40</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6</w:t>
            </w:r>
          </w:p>
        </w:tc>
        <w:tc>
          <w:tcPr>
            <w:tcW w:w="2268" w:type="dxa"/>
          </w:tcPr>
          <w:p w:rsidR="00D01FDD" w:rsidRDefault="00D01FDD" w:rsidP="00C53B55">
            <w:pPr>
              <w:pStyle w:val="a3"/>
              <w:spacing w:line="360" w:lineRule="auto"/>
              <w:ind w:firstLineChars="0" w:firstLine="0"/>
              <w:rPr>
                <w:sz w:val="24"/>
              </w:rPr>
            </w:pPr>
            <w:r>
              <w:rPr>
                <w:rFonts w:hint="eastAsia"/>
                <w:sz w:val="24"/>
              </w:rPr>
              <w:t>库车县</w:t>
            </w:r>
            <w:proofErr w:type="gramStart"/>
            <w:r>
              <w:rPr>
                <w:rFonts w:hint="eastAsia"/>
                <w:sz w:val="24"/>
              </w:rPr>
              <w:t>恒丰棉业</w:t>
            </w:r>
            <w:proofErr w:type="gramEnd"/>
            <w:r>
              <w:rPr>
                <w:rFonts w:hint="eastAsia"/>
                <w:sz w:val="24"/>
              </w:rPr>
              <w:t>有限责任公司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3</w:t>
            </w:r>
            <w:r w:rsidR="00EE232E">
              <w:rPr>
                <w:rFonts w:hint="eastAsia"/>
                <w:sz w:val="24"/>
              </w:rPr>
              <w:t>,</w:t>
            </w:r>
            <w:r>
              <w:rPr>
                <w:rFonts w:hint="eastAsia"/>
                <w:sz w:val="24"/>
              </w:rPr>
              <w:t>539.55</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949.38</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2,384.37</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82.33</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t>7</w:t>
            </w:r>
          </w:p>
        </w:tc>
        <w:tc>
          <w:tcPr>
            <w:tcW w:w="2268" w:type="dxa"/>
          </w:tcPr>
          <w:p w:rsidR="00D01FDD" w:rsidRDefault="00D01FDD" w:rsidP="00C53B55">
            <w:pPr>
              <w:pStyle w:val="a3"/>
              <w:spacing w:line="360" w:lineRule="auto"/>
              <w:ind w:firstLineChars="0" w:firstLine="0"/>
              <w:rPr>
                <w:sz w:val="24"/>
              </w:rPr>
            </w:pPr>
            <w:r>
              <w:rPr>
                <w:rFonts w:hint="eastAsia"/>
                <w:sz w:val="24"/>
              </w:rPr>
              <w:t>奎屯</w:t>
            </w:r>
            <w:proofErr w:type="gramStart"/>
            <w:r>
              <w:rPr>
                <w:rFonts w:hint="eastAsia"/>
                <w:sz w:val="24"/>
              </w:rPr>
              <w:t>锦孚棉</w:t>
            </w:r>
            <w:proofErr w:type="gramEnd"/>
            <w:r>
              <w:rPr>
                <w:rFonts w:hint="eastAsia"/>
                <w:sz w:val="24"/>
              </w:rPr>
              <w:t>业有限公司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1</w:t>
            </w:r>
            <w:r w:rsidR="00EE232E">
              <w:rPr>
                <w:rFonts w:hint="eastAsia"/>
                <w:sz w:val="24"/>
              </w:rPr>
              <w:t>,</w:t>
            </w:r>
            <w:r>
              <w:rPr>
                <w:rFonts w:hint="eastAsia"/>
                <w:sz w:val="24"/>
              </w:rPr>
              <w:t>705.04</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81.07</w:t>
            </w:r>
          </w:p>
        </w:tc>
        <w:tc>
          <w:tcPr>
            <w:tcW w:w="1559" w:type="dxa"/>
            <w:vAlign w:val="center"/>
          </w:tcPr>
          <w:p w:rsidR="00D01FDD" w:rsidRDefault="00EE232E" w:rsidP="00C53B55">
            <w:pPr>
              <w:pStyle w:val="a3"/>
              <w:spacing w:line="360" w:lineRule="auto"/>
              <w:ind w:firstLineChars="0" w:firstLine="0"/>
              <w:jc w:val="center"/>
              <w:rPr>
                <w:sz w:val="24"/>
              </w:rPr>
            </w:pPr>
            <w:r>
              <w:rPr>
                <w:rFonts w:hint="eastAsia"/>
                <w:sz w:val="24"/>
              </w:rPr>
              <w:t>105.47</w:t>
            </w:r>
          </w:p>
        </w:tc>
        <w:tc>
          <w:tcPr>
            <w:tcW w:w="1418" w:type="dxa"/>
            <w:vAlign w:val="center"/>
          </w:tcPr>
          <w:p w:rsidR="00D01FDD" w:rsidRDefault="00EE232E" w:rsidP="00C53B55">
            <w:pPr>
              <w:pStyle w:val="a3"/>
              <w:spacing w:line="360" w:lineRule="auto"/>
              <w:ind w:firstLineChars="0" w:firstLine="0"/>
              <w:jc w:val="center"/>
              <w:rPr>
                <w:sz w:val="24"/>
              </w:rPr>
            </w:pPr>
            <w:r>
              <w:rPr>
                <w:rFonts w:hint="eastAsia"/>
                <w:sz w:val="24"/>
              </w:rPr>
              <w:t>1.55</w:t>
            </w:r>
          </w:p>
        </w:tc>
      </w:tr>
      <w:tr w:rsidR="00D01FDD" w:rsidTr="00C53B55">
        <w:tc>
          <w:tcPr>
            <w:tcW w:w="710" w:type="dxa"/>
          </w:tcPr>
          <w:p w:rsidR="00D01FDD" w:rsidRDefault="00D01FDD" w:rsidP="00C53B55">
            <w:pPr>
              <w:pStyle w:val="a3"/>
              <w:spacing w:line="360" w:lineRule="auto"/>
              <w:ind w:firstLineChars="0" w:firstLine="0"/>
              <w:jc w:val="center"/>
              <w:rPr>
                <w:sz w:val="24"/>
              </w:rPr>
            </w:pPr>
            <w:r>
              <w:rPr>
                <w:rFonts w:hint="eastAsia"/>
                <w:sz w:val="24"/>
              </w:rPr>
              <w:lastRenderedPageBreak/>
              <w:t>8</w:t>
            </w:r>
          </w:p>
        </w:tc>
        <w:tc>
          <w:tcPr>
            <w:tcW w:w="2268" w:type="dxa"/>
          </w:tcPr>
          <w:p w:rsidR="00D01FDD" w:rsidRDefault="00D01FDD" w:rsidP="00C53B55">
            <w:pPr>
              <w:pStyle w:val="a3"/>
              <w:spacing w:line="360" w:lineRule="auto"/>
              <w:ind w:firstLineChars="0" w:firstLine="0"/>
              <w:rPr>
                <w:sz w:val="24"/>
              </w:rPr>
            </w:pPr>
            <w:r>
              <w:rPr>
                <w:rFonts w:hint="eastAsia"/>
                <w:sz w:val="24"/>
              </w:rPr>
              <w:t>新疆华孚</w:t>
            </w:r>
            <w:proofErr w:type="gramStart"/>
            <w:r>
              <w:rPr>
                <w:rFonts w:hint="eastAsia"/>
                <w:sz w:val="24"/>
              </w:rPr>
              <w:t>恒丰棉业</w:t>
            </w:r>
            <w:proofErr w:type="gramEnd"/>
            <w:r>
              <w:rPr>
                <w:rFonts w:hint="eastAsia"/>
                <w:sz w:val="24"/>
              </w:rPr>
              <w:t>有限公司</w:t>
            </w:r>
          </w:p>
        </w:tc>
        <w:tc>
          <w:tcPr>
            <w:tcW w:w="1275" w:type="dxa"/>
            <w:vAlign w:val="center"/>
          </w:tcPr>
          <w:p w:rsidR="00D01FDD" w:rsidRDefault="00D01FDD" w:rsidP="00C53B55">
            <w:pPr>
              <w:pStyle w:val="a3"/>
              <w:spacing w:line="360" w:lineRule="auto"/>
              <w:ind w:firstLineChars="0" w:firstLine="0"/>
              <w:jc w:val="center"/>
              <w:rPr>
                <w:sz w:val="24"/>
              </w:rPr>
            </w:pPr>
            <w:r>
              <w:rPr>
                <w:rFonts w:hint="eastAsia"/>
                <w:sz w:val="24"/>
              </w:rPr>
              <w:t>11,684.58</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2</w:t>
            </w:r>
            <w:r w:rsidR="00EE232E">
              <w:rPr>
                <w:rFonts w:hint="eastAsia"/>
                <w:sz w:val="24"/>
              </w:rPr>
              <w:t>,</w:t>
            </w:r>
            <w:r>
              <w:rPr>
                <w:rFonts w:hint="eastAsia"/>
                <w:sz w:val="24"/>
              </w:rPr>
              <w:t>784.41</w:t>
            </w:r>
          </w:p>
        </w:tc>
        <w:tc>
          <w:tcPr>
            <w:tcW w:w="1559" w:type="dxa"/>
            <w:vAlign w:val="center"/>
          </w:tcPr>
          <w:p w:rsidR="00D01FDD" w:rsidRDefault="00D01FDD" w:rsidP="00C53B55">
            <w:pPr>
              <w:pStyle w:val="a3"/>
              <w:spacing w:line="360" w:lineRule="auto"/>
              <w:ind w:firstLineChars="0" w:firstLine="0"/>
              <w:jc w:val="center"/>
              <w:rPr>
                <w:sz w:val="24"/>
              </w:rPr>
            </w:pPr>
            <w:r>
              <w:rPr>
                <w:rFonts w:hint="eastAsia"/>
                <w:sz w:val="24"/>
              </w:rPr>
              <w:t>4,631.17</w:t>
            </w:r>
          </w:p>
        </w:tc>
        <w:tc>
          <w:tcPr>
            <w:tcW w:w="1418" w:type="dxa"/>
            <w:vAlign w:val="center"/>
          </w:tcPr>
          <w:p w:rsidR="00D01FDD" w:rsidRDefault="00D01FDD" w:rsidP="00C53B55">
            <w:pPr>
              <w:pStyle w:val="a3"/>
              <w:spacing w:line="360" w:lineRule="auto"/>
              <w:ind w:firstLineChars="0" w:firstLine="0"/>
              <w:jc w:val="center"/>
              <w:rPr>
                <w:sz w:val="24"/>
              </w:rPr>
            </w:pPr>
            <w:r>
              <w:rPr>
                <w:rFonts w:hint="eastAsia"/>
                <w:sz w:val="24"/>
              </w:rPr>
              <w:t>43.28</w:t>
            </w:r>
          </w:p>
        </w:tc>
      </w:tr>
    </w:tbl>
    <w:p w:rsidR="00D01FDD" w:rsidRDefault="00D01FDD" w:rsidP="00D01FDD"/>
    <w:p w:rsidR="00A0032E" w:rsidRPr="00BE00B1" w:rsidRDefault="00A0032E" w:rsidP="00A0032E">
      <w:pPr>
        <w:spacing w:line="360" w:lineRule="auto"/>
        <w:ind w:firstLineChars="249" w:firstLine="600"/>
        <w:rPr>
          <w:rFonts w:ascii="宋体" w:hAnsi="宋体"/>
          <w:b/>
          <w:sz w:val="24"/>
        </w:rPr>
      </w:pPr>
      <w:r w:rsidRPr="00BE00B1">
        <w:rPr>
          <w:rFonts w:hint="eastAsia"/>
          <w:b/>
          <w:sz w:val="24"/>
        </w:rPr>
        <w:t>四、</w:t>
      </w:r>
      <w:r w:rsidRPr="00BE00B1">
        <w:rPr>
          <w:rFonts w:ascii="宋体" w:hAnsi="宋体" w:hint="eastAsia"/>
          <w:b/>
          <w:sz w:val="24"/>
        </w:rPr>
        <w:t>交易的定价政策及定价依据</w:t>
      </w:r>
    </w:p>
    <w:p w:rsidR="00A0032E" w:rsidRPr="00BE00B1" w:rsidRDefault="00A0032E" w:rsidP="00A0032E">
      <w:pPr>
        <w:pStyle w:val="a3"/>
        <w:spacing w:line="360" w:lineRule="auto"/>
        <w:ind w:firstLine="480"/>
        <w:rPr>
          <w:sz w:val="24"/>
        </w:rPr>
      </w:pPr>
      <w:r w:rsidRPr="00BE00B1">
        <w:rPr>
          <w:rFonts w:hint="eastAsia"/>
          <w:sz w:val="24"/>
        </w:rPr>
        <w:t>（一）托管资产的损益和风险转移</w:t>
      </w:r>
    </w:p>
    <w:p w:rsidR="00A0032E" w:rsidRPr="00BE00B1" w:rsidRDefault="00A0032E" w:rsidP="00A0032E">
      <w:pPr>
        <w:pStyle w:val="a3"/>
        <w:spacing w:line="360" w:lineRule="auto"/>
        <w:ind w:firstLine="480"/>
        <w:rPr>
          <w:sz w:val="24"/>
        </w:rPr>
      </w:pPr>
      <w:r w:rsidRPr="00BE00B1">
        <w:rPr>
          <w:rFonts w:hint="eastAsia"/>
          <w:sz w:val="24"/>
        </w:rPr>
        <w:t>托管期内，托管资产所涉标的公司在经营过程中产生的盈利或亏损均由本公司享受或承担，本公司对托管资产具有实际控制权且在实际控制权转移后合并财务报表。</w:t>
      </w:r>
    </w:p>
    <w:p w:rsidR="00A0032E" w:rsidRPr="00BE00B1" w:rsidRDefault="00A0032E" w:rsidP="00A0032E">
      <w:pPr>
        <w:pStyle w:val="a3"/>
        <w:spacing w:line="360" w:lineRule="auto"/>
        <w:ind w:firstLine="480"/>
        <w:rPr>
          <w:sz w:val="24"/>
        </w:rPr>
      </w:pPr>
      <w:r w:rsidRPr="00BE00B1">
        <w:rPr>
          <w:rFonts w:hint="eastAsia"/>
          <w:sz w:val="24"/>
        </w:rPr>
        <w:t>（二）托管费</w:t>
      </w:r>
    </w:p>
    <w:p w:rsidR="00A0032E" w:rsidRPr="00BE00B1" w:rsidRDefault="00A0032E" w:rsidP="00A0032E">
      <w:pPr>
        <w:pStyle w:val="a3"/>
        <w:spacing w:line="360" w:lineRule="auto"/>
        <w:ind w:firstLine="480"/>
        <w:rPr>
          <w:sz w:val="24"/>
        </w:rPr>
      </w:pPr>
      <w:r w:rsidRPr="00BE00B1">
        <w:rPr>
          <w:rFonts w:hint="eastAsia"/>
          <w:sz w:val="24"/>
        </w:rPr>
        <w:t>本次托管经营的托管费采用固定费用，按年计算和支付。结合托管资产现有的整体经营水平、财务状况和未来使用效率和风险等预估，经双方充分协商，确定由本公司在托管期内每年支付固定托管费共计</w:t>
      </w:r>
      <w:r w:rsidRPr="00BE00B1">
        <w:rPr>
          <w:rFonts w:hint="eastAsia"/>
          <w:sz w:val="24"/>
        </w:rPr>
        <w:t>500</w:t>
      </w:r>
      <w:r w:rsidRPr="00BE00B1">
        <w:rPr>
          <w:rFonts w:hint="eastAsia"/>
          <w:sz w:val="24"/>
        </w:rPr>
        <w:t>万元。</w:t>
      </w:r>
    </w:p>
    <w:p w:rsidR="00A0032E" w:rsidRPr="00BE00B1" w:rsidRDefault="00A0032E" w:rsidP="00A0032E">
      <w:pPr>
        <w:pStyle w:val="a3"/>
        <w:spacing w:line="360" w:lineRule="auto"/>
        <w:ind w:firstLineChars="0"/>
        <w:rPr>
          <w:b/>
          <w:sz w:val="24"/>
        </w:rPr>
      </w:pPr>
      <w:r w:rsidRPr="00BE00B1">
        <w:rPr>
          <w:rFonts w:hint="eastAsia"/>
          <w:b/>
          <w:sz w:val="24"/>
        </w:rPr>
        <w:t>五、关联交易合同的主要内容</w:t>
      </w:r>
    </w:p>
    <w:p w:rsidR="00A0032E" w:rsidRPr="00BE00B1" w:rsidRDefault="00A0032E" w:rsidP="00A0032E">
      <w:pPr>
        <w:pStyle w:val="a3"/>
        <w:spacing w:line="360" w:lineRule="auto"/>
        <w:ind w:firstLineChars="0"/>
        <w:rPr>
          <w:sz w:val="24"/>
        </w:rPr>
      </w:pPr>
      <w:r w:rsidRPr="00BE00B1">
        <w:rPr>
          <w:rFonts w:hint="eastAsia"/>
          <w:sz w:val="24"/>
        </w:rPr>
        <w:t>就本次托管经营事宜，公司（乙方）与</w:t>
      </w:r>
      <w:r w:rsidR="00A248FE" w:rsidRPr="00A248FE">
        <w:rPr>
          <w:rFonts w:hint="eastAsia"/>
          <w:sz w:val="24"/>
        </w:rPr>
        <w:t>纺织工业城、</w:t>
      </w:r>
      <w:proofErr w:type="gramStart"/>
      <w:r w:rsidR="00A248FE" w:rsidRPr="00A248FE">
        <w:rPr>
          <w:rFonts w:hint="eastAsia"/>
          <w:sz w:val="24"/>
        </w:rPr>
        <w:t>恒孚棉</w:t>
      </w:r>
      <w:proofErr w:type="gramEnd"/>
      <w:r w:rsidR="00A248FE" w:rsidRPr="00A248FE">
        <w:rPr>
          <w:rFonts w:hint="eastAsia"/>
          <w:sz w:val="24"/>
        </w:rPr>
        <w:t>产业</w:t>
      </w:r>
      <w:r w:rsidRPr="00BE00B1">
        <w:rPr>
          <w:rFonts w:hint="eastAsia"/>
          <w:sz w:val="24"/>
        </w:rPr>
        <w:t>（甲方）于</w:t>
      </w:r>
      <w:r w:rsidRPr="00BE00B1">
        <w:rPr>
          <w:sz w:val="24"/>
        </w:rPr>
        <w:t>201</w:t>
      </w:r>
      <w:r w:rsidRPr="00BE00B1">
        <w:rPr>
          <w:rFonts w:hint="eastAsia"/>
          <w:sz w:val="24"/>
        </w:rPr>
        <w:t>6</w:t>
      </w:r>
      <w:r w:rsidRPr="00BE00B1">
        <w:rPr>
          <w:rFonts w:hint="eastAsia"/>
          <w:sz w:val="24"/>
        </w:rPr>
        <w:t>年</w:t>
      </w:r>
      <w:r w:rsidRPr="00BE00B1">
        <w:rPr>
          <w:sz w:val="24"/>
        </w:rPr>
        <w:t>1</w:t>
      </w:r>
      <w:r w:rsidRPr="00BE00B1">
        <w:rPr>
          <w:rFonts w:hint="eastAsia"/>
          <w:sz w:val="24"/>
        </w:rPr>
        <w:t>2</w:t>
      </w:r>
      <w:r w:rsidRPr="00BE00B1">
        <w:rPr>
          <w:rFonts w:hint="eastAsia"/>
          <w:sz w:val="24"/>
        </w:rPr>
        <w:t>月</w:t>
      </w:r>
      <w:r w:rsidRPr="00BE00B1">
        <w:rPr>
          <w:rFonts w:hint="eastAsia"/>
          <w:sz w:val="24"/>
        </w:rPr>
        <w:t>2</w:t>
      </w:r>
      <w:r w:rsidR="001551AD" w:rsidRPr="00BE00B1">
        <w:rPr>
          <w:rFonts w:hint="eastAsia"/>
          <w:sz w:val="24"/>
        </w:rPr>
        <w:t>9</w:t>
      </w:r>
      <w:r w:rsidRPr="00BE00B1">
        <w:rPr>
          <w:rFonts w:hint="eastAsia"/>
          <w:sz w:val="24"/>
        </w:rPr>
        <w:t>日签署《托管经营合同》，合同主要内容如下：</w:t>
      </w:r>
    </w:p>
    <w:p w:rsidR="00A0032E" w:rsidRPr="00BE00B1" w:rsidRDefault="00A0032E" w:rsidP="00A0032E">
      <w:pPr>
        <w:pStyle w:val="a3"/>
        <w:spacing w:line="360" w:lineRule="auto"/>
        <w:ind w:firstLineChars="0"/>
        <w:rPr>
          <w:sz w:val="24"/>
        </w:rPr>
      </w:pPr>
      <w:r w:rsidRPr="00BE00B1">
        <w:rPr>
          <w:rFonts w:hint="eastAsia"/>
          <w:sz w:val="24"/>
        </w:rPr>
        <w:t>（一）托管范围</w:t>
      </w:r>
    </w:p>
    <w:p w:rsidR="00F4261D" w:rsidRPr="00F4261D" w:rsidRDefault="00A248FE" w:rsidP="00F4261D">
      <w:pPr>
        <w:pStyle w:val="a3"/>
        <w:spacing w:line="360" w:lineRule="auto"/>
        <w:ind w:firstLineChars="0"/>
        <w:rPr>
          <w:sz w:val="24"/>
        </w:rPr>
      </w:pPr>
      <w:r>
        <w:rPr>
          <w:rFonts w:hint="eastAsia"/>
          <w:sz w:val="24"/>
        </w:rPr>
        <w:t>1</w:t>
      </w:r>
      <w:r>
        <w:rPr>
          <w:rFonts w:hint="eastAsia"/>
          <w:sz w:val="24"/>
        </w:rPr>
        <w:t>、</w:t>
      </w:r>
      <w:r w:rsidR="00457D39" w:rsidRPr="00457D39">
        <w:rPr>
          <w:rFonts w:hint="eastAsia"/>
          <w:sz w:val="24"/>
        </w:rPr>
        <w:t>公司控股股东华孚控股有限公司下属</w:t>
      </w:r>
      <w:r w:rsidR="006350D8">
        <w:rPr>
          <w:rFonts w:hint="eastAsia"/>
          <w:sz w:val="24"/>
        </w:rPr>
        <w:t>七</w:t>
      </w:r>
      <w:r w:rsidR="00457D39" w:rsidRPr="00457D39">
        <w:rPr>
          <w:rFonts w:hint="eastAsia"/>
          <w:sz w:val="24"/>
        </w:rPr>
        <w:t>家公司（标的公司）阿瓦提银花、库车银花、沙雅银花、新和银花、</w:t>
      </w:r>
      <w:r w:rsidR="007A6053" w:rsidRPr="00457D39">
        <w:rPr>
          <w:rFonts w:hint="eastAsia"/>
          <w:sz w:val="24"/>
        </w:rPr>
        <w:t>库车纵横、库车恒丰</w:t>
      </w:r>
      <w:r w:rsidR="007A6053">
        <w:rPr>
          <w:rFonts w:hint="eastAsia"/>
          <w:sz w:val="24"/>
        </w:rPr>
        <w:t>、</w:t>
      </w:r>
      <w:proofErr w:type="gramStart"/>
      <w:r w:rsidR="007A6053">
        <w:rPr>
          <w:rFonts w:hint="eastAsia"/>
          <w:sz w:val="24"/>
        </w:rPr>
        <w:t>奎屯锦孚</w:t>
      </w:r>
      <w:r w:rsidR="00457D39" w:rsidRPr="00457D39">
        <w:rPr>
          <w:rFonts w:hint="eastAsia"/>
          <w:sz w:val="24"/>
        </w:rPr>
        <w:t>的</w:t>
      </w:r>
      <w:proofErr w:type="gramEnd"/>
      <w:r w:rsidR="00457D39" w:rsidRPr="00457D39">
        <w:rPr>
          <w:rFonts w:hint="eastAsia"/>
          <w:sz w:val="24"/>
        </w:rPr>
        <w:t>整体经营权。</w:t>
      </w:r>
      <w:r w:rsidR="00F4261D" w:rsidRPr="00F4261D">
        <w:rPr>
          <w:rFonts w:hint="eastAsia"/>
          <w:sz w:val="24"/>
        </w:rPr>
        <w:t>包括标的公司的生产经营决策权、人事管理权、内部机构设置权等。</w:t>
      </w:r>
    </w:p>
    <w:p w:rsidR="00F4261D" w:rsidRPr="00F4261D" w:rsidRDefault="00A248FE" w:rsidP="00F4261D">
      <w:pPr>
        <w:pStyle w:val="a3"/>
        <w:spacing w:line="360" w:lineRule="auto"/>
        <w:ind w:firstLineChars="0"/>
        <w:rPr>
          <w:sz w:val="24"/>
        </w:rPr>
      </w:pPr>
      <w:r>
        <w:rPr>
          <w:rFonts w:hint="eastAsia"/>
          <w:sz w:val="24"/>
        </w:rPr>
        <w:t>2</w:t>
      </w:r>
      <w:r>
        <w:rPr>
          <w:rFonts w:hint="eastAsia"/>
          <w:sz w:val="24"/>
        </w:rPr>
        <w:t>、</w:t>
      </w:r>
      <w:r w:rsidRPr="00457D39">
        <w:rPr>
          <w:rFonts w:hint="eastAsia"/>
          <w:sz w:val="24"/>
        </w:rPr>
        <w:t>公司控股股东华孚控股有限公司下属</w:t>
      </w:r>
      <w:r>
        <w:rPr>
          <w:rFonts w:hint="eastAsia"/>
          <w:sz w:val="24"/>
        </w:rPr>
        <w:t>一</w:t>
      </w:r>
      <w:r w:rsidRPr="00457D39">
        <w:rPr>
          <w:rFonts w:hint="eastAsia"/>
          <w:sz w:val="24"/>
        </w:rPr>
        <w:t>家公司（标的公司）</w:t>
      </w:r>
      <w:r>
        <w:rPr>
          <w:rFonts w:hint="eastAsia"/>
          <w:sz w:val="24"/>
        </w:rPr>
        <w:t>新疆华孚恒丰</w:t>
      </w:r>
      <w:r w:rsidR="00F4261D">
        <w:rPr>
          <w:rFonts w:hint="eastAsia"/>
          <w:sz w:val="24"/>
        </w:rPr>
        <w:t>的</w:t>
      </w:r>
      <w:r w:rsidR="00C37543">
        <w:rPr>
          <w:rFonts w:hint="eastAsia"/>
          <w:sz w:val="24"/>
        </w:rPr>
        <w:t>轧</w:t>
      </w:r>
      <w:r>
        <w:rPr>
          <w:rFonts w:hint="eastAsia"/>
          <w:sz w:val="24"/>
        </w:rPr>
        <w:t>花厂业务经营权（即与</w:t>
      </w:r>
      <w:r w:rsidRPr="00457D39">
        <w:rPr>
          <w:rFonts w:hint="eastAsia"/>
          <w:sz w:val="24"/>
        </w:rPr>
        <w:t>棉花收购、加工、销售相关的业务经营权</w:t>
      </w:r>
      <w:r>
        <w:rPr>
          <w:rFonts w:hint="eastAsia"/>
          <w:sz w:val="24"/>
        </w:rPr>
        <w:t>）</w:t>
      </w:r>
      <w:r w:rsidR="00457D39" w:rsidRPr="00457D39">
        <w:rPr>
          <w:rFonts w:hint="eastAsia"/>
          <w:sz w:val="24"/>
        </w:rPr>
        <w:t>。</w:t>
      </w:r>
      <w:r w:rsidR="00F4261D" w:rsidRPr="00F4261D">
        <w:rPr>
          <w:rFonts w:hint="eastAsia"/>
          <w:sz w:val="24"/>
        </w:rPr>
        <w:t>包括标的公司</w:t>
      </w:r>
      <w:r w:rsidR="00C37543">
        <w:rPr>
          <w:rFonts w:hint="eastAsia"/>
          <w:sz w:val="24"/>
        </w:rPr>
        <w:t>轧</w:t>
      </w:r>
      <w:r w:rsidR="00F4261D">
        <w:rPr>
          <w:rFonts w:hint="eastAsia"/>
          <w:sz w:val="24"/>
        </w:rPr>
        <w:t>花厂业务</w:t>
      </w:r>
      <w:r w:rsidR="00F4261D" w:rsidRPr="00F4261D">
        <w:rPr>
          <w:rFonts w:hint="eastAsia"/>
          <w:sz w:val="24"/>
        </w:rPr>
        <w:t>的生产经营决策权、人事管理权、内部机构设置权等。</w:t>
      </w:r>
    </w:p>
    <w:p w:rsidR="00A248FE" w:rsidRDefault="00A248FE" w:rsidP="00457D39">
      <w:pPr>
        <w:pStyle w:val="a3"/>
        <w:spacing w:line="360" w:lineRule="auto"/>
        <w:ind w:firstLineChars="0"/>
        <w:rPr>
          <w:sz w:val="24"/>
        </w:rPr>
      </w:pPr>
      <w:r>
        <w:rPr>
          <w:rFonts w:hint="eastAsia"/>
          <w:sz w:val="24"/>
        </w:rPr>
        <w:t>（二）托管期限</w:t>
      </w:r>
    </w:p>
    <w:p w:rsidR="00A0032E" w:rsidRPr="00BE00B1" w:rsidRDefault="00A248FE" w:rsidP="00A248FE">
      <w:pPr>
        <w:pStyle w:val="a3"/>
        <w:spacing w:line="360" w:lineRule="auto"/>
        <w:ind w:firstLineChars="0"/>
        <w:rPr>
          <w:sz w:val="24"/>
        </w:rPr>
      </w:pPr>
      <w:r>
        <w:rPr>
          <w:rFonts w:hint="eastAsia"/>
          <w:sz w:val="24"/>
        </w:rPr>
        <w:t>托管期限为</w:t>
      </w:r>
      <w:r w:rsidR="00A0032E" w:rsidRPr="00BE00B1">
        <w:rPr>
          <w:rFonts w:hint="eastAsia"/>
          <w:sz w:val="24"/>
        </w:rPr>
        <w:t>三年，自合同生效之日起三年。</w:t>
      </w:r>
    </w:p>
    <w:p w:rsidR="00A0032E" w:rsidRPr="00BE00B1" w:rsidRDefault="00A0032E" w:rsidP="00A0032E">
      <w:pPr>
        <w:pStyle w:val="a3"/>
        <w:spacing w:line="360" w:lineRule="auto"/>
        <w:ind w:firstLine="480"/>
        <w:rPr>
          <w:sz w:val="24"/>
        </w:rPr>
      </w:pPr>
      <w:r w:rsidRPr="00BE00B1">
        <w:rPr>
          <w:rFonts w:hint="eastAsia"/>
          <w:sz w:val="24"/>
        </w:rPr>
        <w:t>（</w:t>
      </w:r>
      <w:r w:rsidR="00A248FE">
        <w:rPr>
          <w:rFonts w:hint="eastAsia"/>
          <w:sz w:val="24"/>
        </w:rPr>
        <w:t>三</w:t>
      </w:r>
      <w:r w:rsidRPr="00BE00B1">
        <w:rPr>
          <w:rFonts w:hint="eastAsia"/>
          <w:sz w:val="24"/>
        </w:rPr>
        <w:t>）托管的主要内容</w:t>
      </w:r>
      <w:r w:rsidRPr="00BE00B1">
        <w:rPr>
          <w:sz w:val="24"/>
        </w:rPr>
        <w:t xml:space="preserve"> </w:t>
      </w:r>
    </w:p>
    <w:p w:rsidR="008E09D4" w:rsidRPr="008E09D4" w:rsidRDefault="008E09D4" w:rsidP="008E09D4">
      <w:pPr>
        <w:pStyle w:val="a3"/>
        <w:spacing w:line="360" w:lineRule="auto"/>
        <w:ind w:firstLine="480"/>
        <w:rPr>
          <w:sz w:val="24"/>
        </w:rPr>
      </w:pPr>
      <w:r w:rsidRPr="008E09D4">
        <w:rPr>
          <w:rFonts w:hint="eastAsia"/>
          <w:sz w:val="24"/>
        </w:rPr>
        <w:t>1</w:t>
      </w:r>
      <w:r w:rsidRPr="008E09D4">
        <w:rPr>
          <w:rFonts w:hint="eastAsia"/>
          <w:sz w:val="24"/>
        </w:rPr>
        <w:t>、托管方式：甲方将</w:t>
      </w:r>
      <w:r w:rsidR="006350D8">
        <w:rPr>
          <w:rFonts w:hint="eastAsia"/>
          <w:sz w:val="24"/>
        </w:rPr>
        <w:t>七</w:t>
      </w:r>
      <w:r w:rsidR="00A248FE">
        <w:rPr>
          <w:rFonts w:hint="eastAsia"/>
          <w:sz w:val="24"/>
        </w:rPr>
        <w:t>家标的公司的整体经营权以及新疆华孚恒丰</w:t>
      </w:r>
      <w:r w:rsidR="00C37543">
        <w:rPr>
          <w:rFonts w:hint="eastAsia"/>
          <w:sz w:val="24"/>
        </w:rPr>
        <w:t>轧</w:t>
      </w:r>
      <w:r w:rsidR="00A248FE">
        <w:rPr>
          <w:rFonts w:hint="eastAsia"/>
          <w:sz w:val="24"/>
        </w:rPr>
        <w:t>花厂的</w:t>
      </w:r>
      <w:r w:rsidRPr="008E09D4">
        <w:rPr>
          <w:rFonts w:hint="eastAsia"/>
          <w:sz w:val="24"/>
        </w:rPr>
        <w:t>业务经营权作为委托标的，交给乙方托管经营，由乙方承担标的公司相关的经营管理工作和经营风险，并享有标的公司在托管经营期间所产生的损益。</w:t>
      </w:r>
    </w:p>
    <w:p w:rsidR="00A0032E" w:rsidRPr="00BE00B1" w:rsidRDefault="00A0032E" w:rsidP="00A0032E">
      <w:pPr>
        <w:pStyle w:val="a3"/>
        <w:spacing w:line="360" w:lineRule="auto"/>
        <w:ind w:firstLine="480"/>
        <w:rPr>
          <w:sz w:val="24"/>
        </w:rPr>
      </w:pPr>
      <w:r w:rsidRPr="00BE00B1">
        <w:rPr>
          <w:rFonts w:hint="eastAsia"/>
          <w:sz w:val="24"/>
        </w:rPr>
        <w:t>2</w:t>
      </w:r>
      <w:r w:rsidR="006D7F85" w:rsidRPr="00BE00B1">
        <w:rPr>
          <w:rFonts w:hint="eastAsia"/>
          <w:sz w:val="24"/>
        </w:rPr>
        <w:t>、托管费：托管经营费采取固定费用的方式，即甲方每年收取人民币</w:t>
      </w:r>
      <w:r w:rsidRPr="00BE00B1">
        <w:rPr>
          <w:rFonts w:hint="eastAsia"/>
          <w:sz w:val="24"/>
        </w:rPr>
        <w:t>500</w:t>
      </w:r>
      <w:r w:rsidRPr="00BE00B1">
        <w:rPr>
          <w:rFonts w:hint="eastAsia"/>
          <w:sz w:val="24"/>
        </w:rPr>
        <w:t>万元。首笔托管费在合同生效后</w:t>
      </w:r>
      <w:r w:rsidRPr="00BE00B1">
        <w:rPr>
          <w:rFonts w:hint="eastAsia"/>
          <w:sz w:val="24"/>
        </w:rPr>
        <w:t>20</w:t>
      </w:r>
      <w:r w:rsidRPr="00BE00B1">
        <w:rPr>
          <w:rFonts w:hint="eastAsia"/>
          <w:sz w:val="24"/>
        </w:rPr>
        <w:t>日内付清，第二期托管费用于</w:t>
      </w:r>
      <w:r w:rsidRPr="00BE00B1">
        <w:rPr>
          <w:rFonts w:hint="eastAsia"/>
          <w:sz w:val="24"/>
        </w:rPr>
        <w:t>2018</w:t>
      </w:r>
      <w:r w:rsidRPr="00BE00B1">
        <w:rPr>
          <w:rFonts w:hint="eastAsia"/>
          <w:sz w:val="24"/>
        </w:rPr>
        <w:t>年</w:t>
      </w:r>
      <w:r w:rsidRPr="00BE00B1">
        <w:rPr>
          <w:rFonts w:hint="eastAsia"/>
          <w:sz w:val="24"/>
        </w:rPr>
        <w:t>1</w:t>
      </w:r>
      <w:r w:rsidRPr="00BE00B1">
        <w:rPr>
          <w:rFonts w:hint="eastAsia"/>
          <w:sz w:val="24"/>
        </w:rPr>
        <w:t>月</w:t>
      </w:r>
      <w:r w:rsidRPr="00BE00B1">
        <w:rPr>
          <w:rFonts w:hint="eastAsia"/>
          <w:sz w:val="24"/>
        </w:rPr>
        <w:lastRenderedPageBreak/>
        <w:t>31</w:t>
      </w:r>
      <w:r w:rsidRPr="00BE00B1">
        <w:rPr>
          <w:rFonts w:hint="eastAsia"/>
          <w:sz w:val="24"/>
        </w:rPr>
        <w:t>日之前向甲方支付，第三期托管费用于</w:t>
      </w:r>
      <w:r w:rsidRPr="00BE00B1">
        <w:rPr>
          <w:rFonts w:hint="eastAsia"/>
          <w:sz w:val="24"/>
        </w:rPr>
        <w:t>2019</w:t>
      </w:r>
      <w:r w:rsidRPr="00BE00B1">
        <w:rPr>
          <w:rFonts w:hint="eastAsia"/>
          <w:sz w:val="24"/>
        </w:rPr>
        <w:t>年</w:t>
      </w:r>
      <w:r w:rsidRPr="00BE00B1">
        <w:rPr>
          <w:rFonts w:hint="eastAsia"/>
          <w:sz w:val="24"/>
        </w:rPr>
        <w:t>1</w:t>
      </w:r>
      <w:r w:rsidRPr="00BE00B1">
        <w:rPr>
          <w:rFonts w:hint="eastAsia"/>
          <w:sz w:val="24"/>
        </w:rPr>
        <w:t>月</w:t>
      </w:r>
      <w:r w:rsidRPr="00BE00B1">
        <w:rPr>
          <w:rFonts w:hint="eastAsia"/>
          <w:sz w:val="24"/>
        </w:rPr>
        <w:t xml:space="preserve"> 31</w:t>
      </w:r>
      <w:r w:rsidRPr="00BE00B1">
        <w:rPr>
          <w:rFonts w:hint="eastAsia"/>
          <w:sz w:val="24"/>
        </w:rPr>
        <w:t>日之前向甲方支付。</w:t>
      </w:r>
    </w:p>
    <w:p w:rsidR="00A0032E" w:rsidRPr="00BE00B1" w:rsidRDefault="00A0032E" w:rsidP="00A0032E">
      <w:pPr>
        <w:pStyle w:val="a3"/>
        <w:spacing w:line="360" w:lineRule="auto"/>
        <w:ind w:firstLine="480"/>
        <w:rPr>
          <w:sz w:val="24"/>
        </w:rPr>
      </w:pPr>
      <w:r w:rsidRPr="00BE00B1">
        <w:rPr>
          <w:rFonts w:hint="eastAsia"/>
          <w:sz w:val="24"/>
        </w:rPr>
        <w:t>3</w:t>
      </w:r>
      <w:r w:rsidRPr="00BE00B1">
        <w:rPr>
          <w:rFonts w:hint="eastAsia"/>
          <w:sz w:val="24"/>
        </w:rPr>
        <w:t>、托管期间的资产管理：本次托管经营的基准日为董事会审议通过之日。</w:t>
      </w:r>
    </w:p>
    <w:p w:rsidR="00A0032E" w:rsidRPr="00BE00B1" w:rsidRDefault="00A0032E" w:rsidP="00A0032E">
      <w:pPr>
        <w:pStyle w:val="a3"/>
        <w:spacing w:line="360" w:lineRule="auto"/>
        <w:ind w:firstLine="480"/>
        <w:rPr>
          <w:sz w:val="24"/>
        </w:rPr>
      </w:pPr>
      <w:r w:rsidRPr="00BE00B1">
        <w:rPr>
          <w:rFonts w:hint="eastAsia"/>
          <w:sz w:val="24"/>
        </w:rPr>
        <w:t>托管期内，托管资产的风险负担由甲方转移至乙方承担。双方一致同意，在托管期结束后，乙方应保证标的公司的净资产值不少于基准日双方认可的标的公司净资产值。如果出现经审计、评估的托管期末净资产低于基准日账面净资产的情形，乙方以货币补足。若因乙方新增投入、设备改造等原因，托管期末净资产高于基准日账面净资产的，甲方以货币支付乙方净资产增值部分。</w:t>
      </w:r>
    </w:p>
    <w:p w:rsidR="00A0032E" w:rsidRPr="00BE00B1" w:rsidRDefault="00A0032E" w:rsidP="00A0032E">
      <w:pPr>
        <w:pStyle w:val="a3"/>
        <w:spacing w:line="360" w:lineRule="auto"/>
        <w:ind w:firstLine="480"/>
        <w:rPr>
          <w:sz w:val="24"/>
        </w:rPr>
      </w:pPr>
      <w:r w:rsidRPr="00BE00B1">
        <w:rPr>
          <w:rFonts w:hint="eastAsia"/>
          <w:sz w:val="24"/>
        </w:rPr>
        <w:t>4</w:t>
      </w:r>
      <w:r w:rsidRPr="00BE00B1">
        <w:rPr>
          <w:rFonts w:hint="eastAsia"/>
          <w:sz w:val="24"/>
        </w:rPr>
        <w:t>、托管期间，甲方有权对标的公司的资产进行监督，以确保标的公司的房屋建筑、设备等资产完好。</w:t>
      </w:r>
    </w:p>
    <w:p w:rsidR="00A0032E" w:rsidRPr="00BE00B1" w:rsidRDefault="001146E1" w:rsidP="00A0032E">
      <w:pPr>
        <w:pStyle w:val="a3"/>
        <w:spacing w:line="360" w:lineRule="auto"/>
        <w:ind w:firstLine="480"/>
        <w:rPr>
          <w:sz w:val="24"/>
        </w:rPr>
      </w:pPr>
      <w:r>
        <w:rPr>
          <w:rFonts w:hint="eastAsia"/>
          <w:sz w:val="24"/>
        </w:rPr>
        <w:t>（四</w:t>
      </w:r>
      <w:r w:rsidR="00A0032E" w:rsidRPr="00BE00B1">
        <w:rPr>
          <w:rFonts w:hint="eastAsia"/>
          <w:sz w:val="24"/>
        </w:rPr>
        <w:t>）</w:t>
      </w:r>
      <w:r w:rsidR="00A0032E" w:rsidRPr="00BE00B1">
        <w:rPr>
          <w:sz w:val="24"/>
        </w:rPr>
        <w:t xml:space="preserve"> </w:t>
      </w:r>
      <w:r w:rsidR="00A0032E" w:rsidRPr="00BE00B1">
        <w:rPr>
          <w:rFonts w:hint="eastAsia"/>
          <w:sz w:val="24"/>
        </w:rPr>
        <w:t>合同的生效</w:t>
      </w:r>
    </w:p>
    <w:p w:rsidR="00A0032E" w:rsidRPr="00BE00B1" w:rsidRDefault="00A0032E" w:rsidP="00A0032E">
      <w:pPr>
        <w:pStyle w:val="a3"/>
        <w:spacing w:line="360" w:lineRule="auto"/>
        <w:ind w:firstLine="480"/>
        <w:rPr>
          <w:sz w:val="24"/>
        </w:rPr>
      </w:pPr>
      <w:r w:rsidRPr="00BE00B1">
        <w:rPr>
          <w:rFonts w:hint="eastAsia"/>
          <w:sz w:val="24"/>
        </w:rPr>
        <w:t>合同自乙方董事会审议通过后生效</w:t>
      </w:r>
      <w:r w:rsidRPr="00BE00B1">
        <w:rPr>
          <w:sz w:val="24"/>
        </w:rPr>
        <w:t xml:space="preserve"> </w:t>
      </w:r>
    </w:p>
    <w:p w:rsidR="00A0032E" w:rsidRPr="00BE00B1" w:rsidRDefault="001146E1" w:rsidP="00A0032E">
      <w:pPr>
        <w:pStyle w:val="a3"/>
        <w:spacing w:line="360" w:lineRule="auto"/>
        <w:ind w:firstLine="480"/>
        <w:rPr>
          <w:sz w:val="24"/>
        </w:rPr>
      </w:pPr>
      <w:r>
        <w:rPr>
          <w:rFonts w:hint="eastAsia"/>
          <w:sz w:val="24"/>
        </w:rPr>
        <w:t>（五</w:t>
      </w:r>
      <w:r w:rsidR="00A0032E" w:rsidRPr="00BE00B1">
        <w:rPr>
          <w:rFonts w:hint="eastAsia"/>
          <w:sz w:val="24"/>
        </w:rPr>
        <w:t>）违约责任</w:t>
      </w:r>
    </w:p>
    <w:p w:rsidR="00A0032E" w:rsidRPr="00BE00B1" w:rsidRDefault="00A0032E" w:rsidP="00BC5848">
      <w:pPr>
        <w:pStyle w:val="a3"/>
        <w:spacing w:line="360" w:lineRule="auto"/>
        <w:ind w:firstLine="480"/>
        <w:rPr>
          <w:sz w:val="24"/>
        </w:rPr>
      </w:pPr>
      <w:r w:rsidRPr="00BE00B1">
        <w:rPr>
          <w:rFonts w:hint="eastAsia"/>
          <w:sz w:val="24"/>
        </w:rPr>
        <w:t>本协议生效后，甲、乙双方应全面实际履行本合同，不履行或不完全履行本协议约定义务的，应承担违约责任。</w:t>
      </w:r>
    </w:p>
    <w:p w:rsidR="00A0032E" w:rsidRPr="00BE00B1" w:rsidRDefault="001146E1" w:rsidP="00A0032E">
      <w:pPr>
        <w:pStyle w:val="a3"/>
        <w:spacing w:line="360" w:lineRule="auto"/>
        <w:ind w:firstLine="480"/>
        <w:rPr>
          <w:sz w:val="24"/>
        </w:rPr>
      </w:pPr>
      <w:r>
        <w:rPr>
          <w:rFonts w:hint="eastAsia"/>
          <w:sz w:val="24"/>
        </w:rPr>
        <w:t>（六</w:t>
      </w:r>
      <w:r w:rsidR="00A0032E" w:rsidRPr="00BE00B1">
        <w:rPr>
          <w:rFonts w:hint="eastAsia"/>
          <w:sz w:val="24"/>
        </w:rPr>
        <w:t>）争议解决</w:t>
      </w:r>
    </w:p>
    <w:p w:rsidR="00A0032E" w:rsidRPr="00BE00B1" w:rsidRDefault="00A0032E" w:rsidP="00A0032E">
      <w:pPr>
        <w:pStyle w:val="a3"/>
        <w:spacing w:line="360" w:lineRule="auto"/>
        <w:ind w:firstLine="480"/>
        <w:rPr>
          <w:sz w:val="24"/>
        </w:rPr>
      </w:pPr>
      <w:r w:rsidRPr="00BE00B1">
        <w:rPr>
          <w:rFonts w:hint="eastAsia"/>
          <w:sz w:val="24"/>
        </w:rPr>
        <w:t>本合同适用中国法律，甲、乙双方在履行合同中发生争议的，应协商解决。如协商不成的，双方均有权向合同签订地人民法院提起诉讼。</w:t>
      </w:r>
    </w:p>
    <w:p w:rsidR="00A0032E" w:rsidRPr="00BE00B1" w:rsidRDefault="00A0032E" w:rsidP="00A0032E">
      <w:pPr>
        <w:pStyle w:val="a3"/>
        <w:spacing w:line="360" w:lineRule="auto"/>
        <w:ind w:firstLine="482"/>
        <w:rPr>
          <w:b/>
          <w:sz w:val="24"/>
        </w:rPr>
      </w:pPr>
      <w:r w:rsidRPr="00BE00B1">
        <w:rPr>
          <w:rFonts w:hint="eastAsia"/>
          <w:b/>
          <w:sz w:val="24"/>
        </w:rPr>
        <w:t>六、交易背景、目的及对上市公司的影响</w:t>
      </w:r>
    </w:p>
    <w:p w:rsidR="00A0032E" w:rsidRPr="00BE00B1" w:rsidRDefault="00A0032E" w:rsidP="00A0032E">
      <w:pPr>
        <w:pStyle w:val="a3"/>
        <w:spacing w:line="360" w:lineRule="auto"/>
        <w:ind w:firstLine="480"/>
        <w:rPr>
          <w:sz w:val="24"/>
        </w:rPr>
      </w:pPr>
      <w:r w:rsidRPr="00BE00B1">
        <w:rPr>
          <w:rFonts w:hint="eastAsia"/>
          <w:sz w:val="24"/>
        </w:rPr>
        <w:t>（一）关联交易的背景</w:t>
      </w:r>
    </w:p>
    <w:p w:rsidR="00A0032E" w:rsidRPr="00BE00B1" w:rsidRDefault="00A0032E" w:rsidP="00A0032E">
      <w:pPr>
        <w:pStyle w:val="a3"/>
        <w:spacing w:line="360" w:lineRule="auto"/>
        <w:ind w:firstLine="480"/>
        <w:rPr>
          <w:sz w:val="24"/>
        </w:rPr>
      </w:pPr>
      <w:r w:rsidRPr="00BE00B1">
        <w:rPr>
          <w:rFonts w:hint="eastAsia"/>
          <w:sz w:val="24"/>
        </w:rPr>
        <w:t>2016</w:t>
      </w:r>
      <w:r w:rsidRPr="00BE00B1">
        <w:rPr>
          <w:rFonts w:hint="eastAsia"/>
          <w:sz w:val="24"/>
        </w:rPr>
        <w:t>年</w:t>
      </w:r>
      <w:r w:rsidRPr="00BE00B1">
        <w:rPr>
          <w:rFonts w:hint="eastAsia"/>
          <w:sz w:val="24"/>
        </w:rPr>
        <w:t>6</w:t>
      </w:r>
      <w:r w:rsidRPr="00BE00B1">
        <w:rPr>
          <w:rFonts w:hint="eastAsia"/>
          <w:sz w:val="24"/>
        </w:rPr>
        <w:t>月，公司成立下属公司</w:t>
      </w:r>
      <w:proofErr w:type="gramStart"/>
      <w:r w:rsidRPr="00BE00B1">
        <w:rPr>
          <w:rFonts w:hint="eastAsia"/>
          <w:sz w:val="24"/>
        </w:rPr>
        <w:t>新疆天孚棉花</w:t>
      </w:r>
      <w:proofErr w:type="gramEnd"/>
      <w:r w:rsidRPr="00BE00B1">
        <w:rPr>
          <w:rFonts w:hint="eastAsia"/>
          <w:sz w:val="24"/>
        </w:rPr>
        <w:t>供应链股份有限公司（以下简称“天孚供应链公司”），该公司经营棉花收购、销售等业务，与公司的控股股东华孚控股有限公司下属公司的主营业务存在同业竞争关系。</w:t>
      </w:r>
    </w:p>
    <w:p w:rsidR="00A0032E" w:rsidRPr="00BE00B1" w:rsidRDefault="00A0032E" w:rsidP="00A0032E">
      <w:pPr>
        <w:pStyle w:val="a3"/>
        <w:spacing w:line="360" w:lineRule="auto"/>
        <w:ind w:firstLine="480"/>
        <w:rPr>
          <w:sz w:val="24"/>
        </w:rPr>
      </w:pPr>
      <w:r w:rsidRPr="00BE00B1">
        <w:rPr>
          <w:rFonts w:hint="eastAsia"/>
          <w:sz w:val="24"/>
        </w:rPr>
        <w:t>（二）关联交易的目的</w:t>
      </w:r>
    </w:p>
    <w:p w:rsidR="00A0032E" w:rsidRPr="00BE00B1" w:rsidRDefault="00A0032E" w:rsidP="00A0032E">
      <w:pPr>
        <w:pStyle w:val="a3"/>
        <w:spacing w:line="360" w:lineRule="auto"/>
        <w:ind w:firstLine="480"/>
        <w:rPr>
          <w:sz w:val="24"/>
        </w:rPr>
      </w:pPr>
      <w:r w:rsidRPr="00BE00B1">
        <w:rPr>
          <w:rFonts w:hint="eastAsia"/>
          <w:sz w:val="24"/>
        </w:rPr>
        <w:t>本次关联交易目的在于有效解决公司及其下属子公司与公司控股股东之间的同业竞争问题，同时有利于公司资源的有效整合，发挥整体平台的规模效应与竞争优势。</w:t>
      </w:r>
    </w:p>
    <w:p w:rsidR="00A0032E" w:rsidRPr="00BE00B1" w:rsidRDefault="00A0032E" w:rsidP="00A0032E">
      <w:pPr>
        <w:pStyle w:val="a3"/>
        <w:spacing w:line="360" w:lineRule="auto"/>
        <w:ind w:firstLine="480"/>
        <w:rPr>
          <w:sz w:val="24"/>
        </w:rPr>
      </w:pPr>
      <w:r w:rsidRPr="00BE00B1">
        <w:rPr>
          <w:rFonts w:hint="eastAsia"/>
          <w:sz w:val="24"/>
        </w:rPr>
        <w:t>（三）关联交易对公司的影响</w:t>
      </w:r>
    </w:p>
    <w:p w:rsidR="00A0032E" w:rsidRPr="00BE00B1" w:rsidRDefault="00A0032E" w:rsidP="00A0032E">
      <w:pPr>
        <w:pStyle w:val="a3"/>
        <w:spacing w:line="360" w:lineRule="auto"/>
        <w:ind w:firstLine="480"/>
        <w:rPr>
          <w:sz w:val="24"/>
        </w:rPr>
      </w:pPr>
      <w:r w:rsidRPr="00BE00B1">
        <w:rPr>
          <w:rFonts w:hint="eastAsia"/>
          <w:sz w:val="24"/>
        </w:rPr>
        <w:t>本次受托经营协议生效后，标的公司及其合并报表范围内的分、子公司在经营过程中产生的</w:t>
      </w:r>
      <w:proofErr w:type="gramStart"/>
      <w:r w:rsidRPr="00BE00B1">
        <w:rPr>
          <w:rFonts w:hint="eastAsia"/>
          <w:sz w:val="24"/>
        </w:rPr>
        <w:t>损益均</w:t>
      </w:r>
      <w:proofErr w:type="gramEnd"/>
      <w:r w:rsidRPr="00BE00B1">
        <w:rPr>
          <w:rFonts w:hint="eastAsia"/>
          <w:sz w:val="24"/>
        </w:rPr>
        <w:t>由本公司享有，本公司对该等主体具有实际控制权且合并</w:t>
      </w:r>
      <w:r w:rsidRPr="00BE00B1">
        <w:rPr>
          <w:rFonts w:hint="eastAsia"/>
          <w:sz w:val="24"/>
        </w:rPr>
        <w:lastRenderedPageBreak/>
        <w:t>财务报表。</w:t>
      </w:r>
    </w:p>
    <w:p w:rsidR="00A0032E" w:rsidRPr="00BE00B1" w:rsidRDefault="00A0032E" w:rsidP="00A0032E">
      <w:pPr>
        <w:pStyle w:val="a3"/>
        <w:spacing w:line="360" w:lineRule="auto"/>
        <w:ind w:firstLine="480"/>
        <w:rPr>
          <w:sz w:val="24"/>
        </w:rPr>
      </w:pPr>
      <w:r w:rsidRPr="00BE00B1">
        <w:rPr>
          <w:rFonts w:hint="eastAsia"/>
          <w:sz w:val="24"/>
        </w:rPr>
        <w:t>据此，通过本次受托经营，公司通过</w:t>
      </w:r>
      <w:r w:rsidRPr="00BE00B1">
        <w:rPr>
          <w:rFonts w:hint="eastAsia"/>
          <w:sz w:val="24"/>
        </w:rPr>
        <w:t>8</w:t>
      </w:r>
      <w:r w:rsidRPr="00BE00B1">
        <w:rPr>
          <w:rFonts w:hint="eastAsia"/>
          <w:sz w:val="24"/>
        </w:rPr>
        <w:t>家标的公司与</w:t>
      </w:r>
      <w:proofErr w:type="gramStart"/>
      <w:r w:rsidRPr="00BE00B1">
        <w:rPr>
          <w:rFonts w:hint="eastAsia"/>
          <w:sz w:val="24"/>
        </w:rPr>
        <w:t>天孚供应链公司</w:t>
      </w:r>
      <w:proofErr w:type="gramEnd"/>
      <w:r w:rsidRPr="00BE00B1">
        <w:rPr>
          <w:rFonts w:hint="eastAsia"/>
          <w:sz w:val="24"/>
        </w:rPr>
        <w:t>的相关整合，做大做强棉花供应链相关业务，增强公司的盈利能力。</w:t>
      </w:r>
    </w:p>
    <w:p w:rsidR="00A0032E" w:rsidRPr="00BE00B1" w:rsidRDefault="00A0032E" w:rsidP="00A0032E">
      <w:pPr>
        <w:pStyle w:val="a3"/>
        <w:spacing w:line="360" w:lineRule="auto"/>
        <w:ind w:firstLine="482"/>
        <w:rPr>
          <w:b/>
          <w:sz w:val="24"/>
        </w:rPr>
      </w:pPr>
      <w:r w:rsidRPr="00BE00B1">
        <w:rPr>
          <w:rFonts w:hint="eastAsia"/>
          <w:b/>
          <w:sz w:val="24"/>
        </w:rPr>
        <w:t>七、年初至披露日与该关联人累计发生的各类关联交易的总金额</w:t>
      </w:r>
    </w:p>
    <w:p w:rsidR="00A0032E" w:rsidRPr="00BE00B1" w:rsidRDefault="00A0032E" w:rsidP="00A0032E">
      <w:pPr>
        <w:pStyle w:val="a3"/>
        <w:spacing w:line="360" w:lineRule="auto"/>
        <w:ind w:firstLine="480"/>
        <w:rPr>
          <w:sz w:val="24"/>
        </w:rPr>
      </w:pPr>
      <w:r w:rsidRPr="00BE00B1">
        <w:rPr>
          <w:rFonts w:hint="eastAsia"/>
          <w:sz w:val="24"/>
        </w:rPr>
        <w:t>2016</w:t>
      </w:r>
      <w:r w:rsidRPr="00BE00B1">
        <w:rPr>
          <w:rFonts w:hint="eastAsia"/>
          <w:sz w:val="24"/>
        </w:rPr>
        <w:t>年</w:t>
      </w:r>
      <w:r w:rsidRPr="00BE00B1">
        <w:rPr>
          <w:rFonts w:hint="eastAsia"/>
          <w:sz w:val="24"/>
        </w:rPr>
        <w:t>1</w:t>
      </w:r>
      <w:r w:rsidRPr="00BE00B1">
        <w:rPr>
          <w:rFonts w:hint="eastAsia"/>
          <w:sz w:val="24"/>
        </w:rPr>
        <w:t>月至</w:t>
      </w:r>
      <w:r w:rsidRPr="00BE00B1">
        <w:rPr>
          <w:rFonts w:hint="eastAsia"/>
          <w:sz w:val="24"/>
        </w:rPr>
        <w:t>2016</w:t>
      </w:r>
      <w:r w:rsidRPr="00BE00B1">
        <w:rPr>
          <w:rFonts w:hint="eastAsia"/>
          <w:sz w:val="24"/>
        </w:rPr>
        <w:t>年</w:t>
      </w:r>
      <w:r w:rsidRPr="00BE00B1">
        <w:rPr>
          <w:rFonts w:hint="eastAsia"/>
          <w:sz w:val="24"/>
        </w:rPr>
        <w:t>11</w:t>
      </w:r>
      <w:r w:rsidRPr="00BE00B1">
        <w:rPr>
          <w:rFonts w:hint="eastAsia"/>
          <w:sz w:val="24"/>
        </w:rPr>
        <w:t>月，公司与华孚控股有限公司及其控制的下属公司累计已发生的各类关联交易的总金额为</w:t>
      </w:r>
      <w:r w:rsidRPr="00BE00B1">
        <w:rPr>
          <w:rFonts w:hint="eastAsia"/>
          <w:sz w:val="24"/>
        </w:rPr>
        <w:t>120,466,881.91</w:t>
      </w:r>
      <w:r w:rsidRPr="00BE00B1">
        <w:rPr>
          <w:rFonts w:hint="eastAsia"/>
          <w:sz w:val="24"/>
        </w:rPr>
        <w:t>元人民币，占公司最近一期经审计的净资产的</w:t>
      </w:r>
      <w:r w:rsidRPr="00BE00B1">
        <w:rPr>
          <w:rFonts w:hint="eastAsia"/>
          <w:sz w:val="24"/>
        </w:rPr>
        <w:t>3.22%</w:t>
      </w:r>
      <w:r w:rsidRPr="00BE00B1">
        <w:rPr>
          <w:rFonts w:hint="eastAsia"/>
          <w:sz w:val="24"/>
        </w:rPr>
        <w:t>。</w:t>
      </w:r>
      <w:r w:rsidRPr="00BE00B1">
        <w:rPr>
          <w:rFonts w:hint="eastAsia"/>
          <w:sz w:val="24"/>
        </w:rPr>
        <w:t xml:space="preserve"> </w:t>
      </w:r>
    </w:p>
    <w:p w:rsidR="00BC5848" w:rsidRPr="00BE00B1" w:rsidRDefault="00BC5848" w:rsidP="00BC5848">
      <w:pPr>
        <w:pStyle w:val="a3"/>
        <w:spacing w:line="360" w:lineRule="auto"/>
        <w:ind w:firstLine="482"/>
        <w:rPr>
          <w:b/>
          <w:sz w:val="24"/>
        </w:rPr>
      </w:pPr>
      <w:r w:rsidRPr="00BE00B1">
        <w:rPr>
          <w:rFonts w:hint="eastAsia"/>
          <w:b/>
          <w:sz w:val="24"/>
        </w:rPr>
        <w:t>八、审议程序</w:t>
      </w:r>
    </w:p>
    <w:p w:rsidR="00BC5848" w:rsidRPr="00BE00B1" w:rsidRDefault="00BC5848" w:rsidP="00BC5848">
      <w:pPr>
        <w:pStyle w:val="a3"/>
        <w:spacing w:line="360" w:lineRule="auto"/>
        <w:ind w:firstLine="480"/>
        <w:rPr>
          <w:bCs/>
          <w:sz w:val="24"/>
        </w:rPr>
      </w:pPr>
      <w:r w:rsidRPr="00BE00B1">
        <w:rPr>
          <w:rFonts w:hint="eastAsia"/>
          <w:sz w:val="24"/>
        </w:rPr>
        <w:t>（一）公司于</w:t>
      </w:r>
      <w:r w:rsidRPr="00BE00B1">
        <w:rPr>
          <w:sz w:val="24"/>
        </w:rPr>
        <w:t>201</w:t>
      </w:r>
      <w:r w:rsidRPr="00BE00B1">
        <w:rPr>
          <w:rFonts w:hint="eastAsia"/>
          <w:sz w:val="24"/>
        </w:rPr>
        <w:t>6</w:t>
      </w:r>
      <w:r w:rsidRPr="00BE00B1">
        <w:rPr>
          <w:rFonts w:hint="eastAsia"/>
          <w:sz w:val="24"/>
        </w:rPr>
        <w:t>年</w:t>
      </w:r>
      <w:r w:rsidRPr="00BE00B1">
        <w:rPr>
          <w:sz w:val="24"/>
        </w:rPr>
        <w:t>1</w:t>
      </w:r>
      <w:r w:rsidRPr="00BE00B1">
        <w:rPr>
          <w:rFonts w:hint="eastAsia"/>
          <w:sz w:val="24"/>
        </w:rPr>
        <w:t>2</w:t>
      </w:r>
      <w:r w:rsidRPr="00BE00B1">
        <w:rPr>
          <w:rFonts w:hint="eastAsia"/>
          <w:sz w:val="24"/>
        </w:rPr>
        <w:t>月</w:t>
      </w:r>
      <w:r w:rsidR="001551AD" w:rsidRPr="00BE00B1">
        <w:rPr>
          <w:rFonts w:hint="eastAsia"/>
          <w:sz w:val="24"/>
        </w:rPr>
        <w:t>29</w:t>
      </w:r>
      <w:r w:rsidRPr="00BE00B1">
        <w:rPr>
          <w:rFonts w:hint="eastAsia"/>
          <w:sz w:val="24"/>
        </w:rPr>
        <w:t>日召开的第六届董事会</w:t>
      </w:r>
      <w:r w:rsidRPr="00BE00B1">
        <w:rPr>
          <w:rFonts w:hint="eastAsia"/>
          <w:sz w:val="24"/>
        </w:rPr>
        <w:t>2016</w:t>
      </w:r>
      <w:r w:rsidRPr="00BE00B1">
        <w:rPr>
          <w:rFonts w:hint="eastAsia"/>
          <w:sz w:val="24"/>
        </w:rPr>
        <w:t>年第八次临时会议对本次受托经营事项进行了审议表决，关联董事孙伟挺、陈玲芬、孙小挺、王国友、张际松回避表决，非关联董事审议通过了《</w:t>
      </w:r>
      <w:r w:rsidRPr="00BE00B1">
        <w:rPr>
          <w:rFonts w:hint="eastAsia"/>
          <w:bCs/>
          <w:sz w:val="24"/>
        </w:rPr>
        <w:t>关于公司拟受托经营华孚控股有限公司下属公司</w:t>
      </w:r>
      <w:r w:rsidR="006D7F85" w:rsidRPr="00BE00B1">
        <w:rPr>
          <w:rFonts w:hint="eastAsia"/>
          <w:bCs/>
          <w:sz w:val="24"/>
        </w:rPr>
        <w:t>经营权</w:t>
      </w:r>
      <w:r w:rsidRPr="00BE00B1">
        <w:rPr>
          <w:rFonts w:hint="eastAsia"/>
          <w:bCs/>
          <w:sz w:val="24"/>
        </w:rPr>
        <w:t>暨关联交易的议案</w:t>
      </w:r>
      <w:r w:rsidRPr="00BE00B1">
        <w:rPr>
          <w:rFonts w:hint="eastAsia"/>
          <w:sz w:val="24"/>
        </w:rPr>
        <w:t>》。</w:t>
      </w:r>
      <w:r w:rsidRPr="00BE00B1">
        <w:rPr>
          <w:sz w:val="24"/>
        </w:rPr>
        <w:t xml:space="preserve"> </w:t>
      </w:r>
    </w:p>
    <w:p w:rsidR="00BC5848" w:rsidRPr="00BE00B1" w:rsidRDefault="00BC5848" w:rsidP="00BC5848">
      <w:pPr>
        <w:pStyle w:val="a3"/>
        <w:spacing w:line="360" w:lineRule="auto"/>
        <w:ind w:firstLine="480"/>
        <w:rPr>
          <w:sz w:val="24"/>
        </w:rPr>
      </w:pPr>
      <w:r w:rsidRPr="00BE00B1">
        <w:rPr>
          <w:rFonts w:hint="eastAsia"/>
          <w:sz w:val="24"/>
        </w:rPr>
        <w:t>（二）独立董事事前认可和发表独立意见情况：公司独立董事对本次关联交易进行了事前审核认可，同意将《</w:t>
      </w:r>
      <w:r w:rsidRPr="00BE00B1">
        <w:rPr>
          <w:rFonts w:hint="eastAsia"/>
          <w:bCs/>
          <w:sz w:val="24"/>
        </w:rPr>
        <w:t>关于公司拟受托经营华孚控股有限公司下属公司</w:t>
      </w:r>
      <w:r w:rsidR="003478E7" w:rsidRPr="00BE00B1">
        <w:rPr>
          <w:rFonts w:hint="eastAsia"/>
          <w:bCs/>
          <w:sz w:val="24"/>
        </w:rPr>
        <w:t>经营权</w:t>
      </w:r>
      <w:r w:rsidRPr="00BE00B1">
        <w:rPr>
          <w:rFonts w:hint="eastAsia"/>
          <w:bCs/>
          <w:sz w:val="24"/>
        </w:rPr>
        <w:t>暨关联交易的议案</w:t>
      </w:r>
      <w:r w:rsidRPr="00BE00B1">
        <w:rPr>
          <w:rFonts w:hint="eastAsia"/>
          <w:sz w:val="24"/>
        </w:rPr>
        <w:t>》提交公司董事会审议，并在公司董事会上发表了独立意见。董事会在对议案进行表决时，</w:t>
      </w:r>
      <w:r w:rsidRPr="00BE00B1">
        <w:rPr>
          <w:sz w:val="24"/>
        </w:rPr>
        <w:t xml:space="preserve"> </w:t>
      </w:r>
      <w:r w:rsidRPr="00BE00B1">
        <w:rPr>
          <w:rFonts w:hint="eastAsia"/>
          <w:sz w:val="24"/>
        </w:rPr>
        <w:t>关联董事回避表决，非关联董事审议通过该议案。董事会的表决程序符合《公司法》、《深圳证券交易所股票上市规则》等法律、法规和规范性文件以及《公司章程》的有关规定。</w:t>
      </w:r>
    </w:p>
    <w:p w:rsidR="00BC5848" w:rsidRPr="00BE00B1" w:rsidRDefault="00BC5848" w:rsidP="00BC5848">
      <w:pPr>
        <w:pStyle w:val="a3"/>
        <w:spacing w:line="360" w:lineRule="auto"/>
        <w:ind w:firstLine="482"/>
        <w:rPr>
          <w:b/>
          <w:sz w:val="24"/>
        </w:rPr>
      </w:pPr>
      <w:r w:rsidRPr="00BE00B1">
        <w:rPr>
          <w:rFonts w:hint="eastAsia"/>
          <w:b/>
          <w:sz w:val="24"/>
        </w:rPr>
        <w:t>九、备查文件</w:t>
      </w:r>
      <w:r w:rsidRPr="00BE00B1">
        <w:rPr>
          <w:b/>
          <w:sz w:val="24"/>
        </w:rPr>
        <w:t xml:space="preserve"> </w:t>
      </w:r>
    </w:p>
    <w:p w:rsidR="00BC5848" w:rsidRPr="00BE00B1" w:rsidRDefault="00BC5848" w:rsidP="00BC5848">
      <w:pPr>
        <w:pStyle w:val="a3"/>
        <w:spacing w:line="360" w:lineRule="auto"/>
        <w:ind w:firstLine="480"/>
        <w:rPr>
          <w:b/>
          <w:bCs/>
          <w:sz w:val="24"/>
        </w:rPr>
      </w:pPr>
      <w:r w:rsidRPr="00BE00B1">
        <w:rPr>
          <w:rFonts w:hint="eastAsia"/>
          <w:sz w:val="24"/>
        </w:rPr>
        <w:t>（一）独立董事关于</w:t>
      </w:r>
      <w:r w:rsidRPr="00BE00B1">
        <w:rPr>
          <w:rFonts w:hint="eastAsia"/>
          <w:bCs/>
          <w:sz w:val="24"/>
        </w:rPr>
        <w:t>公司拟受托经营华孚控股有限公司下属公司</w:t>
      </w:r>
      <w:r w:rsidR="006D7F85" w:rsidRPr="00BE00B1">
        <w:rPr>
          <w:rFonts w:hint="eastAsia"/>
          <w:bCs/>
          <w:sz w:val="24"/>
        </w:rPr>
        <w:t>经营权</w:t>
      </w:r>
      <w:r w:rsidRPr="00BE00B1">
        <w:rPr>
          <w:rFonts w:hint="eastAsia"/>
          <w:bCs/>
          <w:sz w:val="24"/>
        </w:rPr>
        <w:t>暨关联交易</w:t>
      </w:r>
      <w:r w:rsidRPr="00BE00B1">
        <w:rPr>
          <w:rFonts w:hint="eastAsia"/>
          <w:sz w:val="24"/>
        </w:rPr>
        <w:t>的事前认可；</w:t>
      </w:r>
      <w:r w:rsidRPr="00BE00B1">
        <w:rPr>
          <w:sz w:val="24"/>
        </w:rPr>
        <w:t xml:space="preserve"> </w:t>
      </w:r>
    </w:p>
    <w:p w:rsidR="00BC5848" w:rsidRPr="00BE00B1" w:rsidRDefault="00BC5848" w:rsidP="00BC5848">
      <w:pPr>
        <w:pStyle w:val="a3"/>
        <w:spacing w:line="360" w:lineRule="auto"/>
        <w:ind w:firstLine="480"/>
        <w:rPr>
          <w:sz w:val="24"/>
        </w:rPr>
      </w:pPr>
      <w:r w:rsidRPr="00BE00B1">
        <w:rPr>
          <w:rFonts w:hint="eastAsia"/>
          <w:sz w:val="24"/>
        </w:rPr>
        <w:t>（二）独立董事关于</w:t>
      </w:r>
      <w:r w:rsidRPr="00BE00B1">
        <w:rPr>
          <w:rFonts w:hint="eastAsia"/>
          <w:bCs/>
          <w:sz w:val="24"/>
        </w:rPr>
        <w:t>公司拟受托经营华孚控股有限公司下属公司</w:t>
      </w:r>
      <w:r w:rsidR="006D7F85" w:rsidRPr="00BE00B1">
        <w:rPr>
          <w:rFonts w:hint="eastAsia"/>
          <w:bCs/>
          <w:sz w:val="24"/>
        </w:rPr>
        <w:t>经营权</w:t>
      </w:r>
      <w:r w:rsidRPr="00BE00B1">
        <w:rPr>
          <w:rFonts w:hint="eastAsia"/>
          <w:bCs/>
          <w:sz w:val="24"/>
        </w:rPr>
        <w:t>暨关联交易</w:t>
      </w:r>
      <w:r w:rsidRPr="00BE00B1">
        <w:rPr>
          <w:rFonts w:hint="eastAsia"/>
          <w:sz w:val="24"/>
        </w:rPr>
        <w:t>的独立董事意见；</w:t>
      </w:r>
      <w:r w:rsidRPr="00BE00B1">
        <w:rPr>
          <w:sz w:val="24"/>
        </w:rPr>
        <w:t xml:space="preserve"> </w:t>
      </w:r>
    </w:p>
    <w:p w:rsidR="00BC5848" w:rsidRDefault="00BC5848" w:rsidP="00BC5848">
      <w:pPr>
        <w:pStyle w:val="a3"/>
        <w:spacing w:line="360" w:lineRule="auto"/>
        <w:ind w:firstLine="480"/>
        <w:rPr>
          <w:sz w:val="24"/>
        </w:rPr>
      </w:pPr>
      <w:r w:rsidRPr="00BE00B1">
        <w:rPr>
          <w:rFonts w:hint="eastAsia"/>
          <w:sz w:val="24"/>
        </w:rPr>
        <w:t>（三）公司第六届董事会</w:t>
      </w:r>
      <w:r w:rsidRPr="00BE00B1">
        <w:rPr>
          <w:rFonts w:hint="eastAsia"/>
          <w:sz w:val="24"/>
        </w:rPr>
        <w:t>2016</w:t>
      </w:r>
      <w:r w:rsidRPr="00BE00B1">
        <w:rPr>
          <w:rFonts w:hint="eastAsia"/>
          <w:sz w:val="24"/>
        </w:rPr>
        <w:t>年第八次临时会议决议；</w:t>
      </w:r>
      <w:r w:rsidRPr="00BE00B1">
        <w:rPr>
          <w:sz w:val="24"/>
        </w:rPr>
        <w:t xml:space="preserve"> </w:t>
      </w:r>
    </w:p>
    <w:p w:rsidR="00BC5848" w:rsidRPr="00BE00B1" w:rsidRDefault="005D6014" w:rsidP="00D01FDD">
      <w:pPr>
        <w:pStyle w:val="a3"/>
        <w:spacing w:line="360" w:lineRule="auto"/>
        <w:ind w:firstLine="480"/>
        <w:rPr>
          <w:sz w:val="24"/>
        </w:rPr>
      </w:pPr>
      <w:r>
        <w:rPr>
          <w:rFonts w:hint="eastAsia"/>
          <w:sz w:val="24"/>
        </w:rPr>
        <w:t>（四）托管经营合同。</w:t>
      </w:r>
    </w:p>
    <w:p w:rsidR="00BC5848" w:rsidRPr="00BE00B1" w:rsidRDefault="00BC5848" w:rsidP="00BC5848">
      <w:pPr>
        <w:pStyle w:val="a3"/>
        <w:spacing w:line="360" w:lineRule="auto"/>
        <w:ind w:firstLine="480"/>
        <w:rPr>
          <w:sz w:val="24"/>
        </w:rPr>
      </w:pPr>
      <w:r w:rsidRPr="00BE00B1">
        <w:rPr>
          <w:rFonts w:hint="eastAsia"/>
          <w:sz w:val="24"/>
        </w:rPr>
        <w:t>特此公告。</w:t>
      </w:r>
    </w:p>
    <w:p w:rsidR="00BC5848" w:rsidRPr="00BE00B1" w:rsidRDefault="00BC5848" w:rsidP="00BC5848">
      <w:pPr>
        <w:pStyle w:val="a3"/>
        <w:spacing w:line="360" w:lineRule="auto"/>
        <w:ind w:firstLineChars="0" w:firstLine="0"/>
        <w:jc w:val="right"/>
        <w:rPr>
          <w:sz w:val="24"/>
        </w:rPr>
      </w:pPr>
      <w:r w:rsidRPr="00BE00B1">
        <w:rPr>
          <w:rFonts w:hint="eastAsia"/>
          <w:sz w:val="24"/>
        </w:rPr>
        <w:t xml:space="preserve">               </w:t>
      </w:r>
      <w:bookmarkStart w:id="0" w:name="_GoBack"/>
      <w:bookmarkEnd w:id="0"/>
      <w:r w:rsidRPr="00BE00B1">
        <w:rPr>
          <w:rFonts w:hint="eastAsia"/>
          <w:sz w:val="24"/>
        </w:rPr>
        <w:t xml:space="preserve">                     </w:t>
      </w:r>
      <w:r w:rsidRPr="00BE00B1">
        <w:rPr>
          <w:rFonts w:hint="eastAsia"/>
          <w:sz w:val="24"/>
        </w:rPr>
        <w:t>华孚色纺股份有限公司董事会</w:t>
      </w:r>
    </w:p>
    <w:p w:rsidR="00BC5848" w:rsidRPr="00D9640E" w:rsidRDefault="00BC5848" w:rsidP="00BC5848">
      <w:pPr>
        <w:pStyle w:val="a3"/>
        <w:wordWrap w:val="0"/>
        <w:spacing w:line="360" w:lineRule="auto"/>
        <w:ind w:firstLineChars="0" w:firstLine="0"/>
        <w:jc w:val="right"/>
      </w:pPr>
      <w:r w:rsidRPr="00BE00B1">
        <w:rPr>
          <w:rFonts w:hint="eastAsia"/>
          <w:sz w:val="24"/>
        </w:rPr>
        <w:t>二〇一六年十二月</w:t>
      </w:r>
      <w:r w:rsidR="001551AD" w:rsidRPr="00BE00B1">
        <w:rPr>
          <w:rFonts w:hint="eastAsia"/>
          <w:sz w:val="24"/>
        </w:rPr>
        <w:t>三十</w:t>
      </w:r>
      <w:r w:rsidRPr="00BE00B1">
        <w:rPr>
          <w:rFonts w:hint="eastAsia"/>
          <w:sz w:val="24"/>
        </w:rPr>
        <w:t>日</w:t>
      </w:r>
    </w:p>
    <w:p w:rsidR="00194E26" w:rsidRPr="00A0032E" w:rsidRDefault="00BB2230"/>
    <w:sectPr w:rsidR="00194E26" w:rsidRPr="00A003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30" w:rsidRDefault="00BB2230" w:rsidP="003213CB">
      <w:r>
        <w:separator/>
      </w:r>
    </w:p>
  </w:endnote>
  <w:endnote w:type="continuationSeparator" w:id="0">
    <w:p w:rsidR="00BB2230" w:rsidRDefault="00BB2230" w:rsidP="0032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30" w:rsidRDefault="00BB2230" w:rsidP="003213CB">
      <w:r>
        <w:separator/>
      </w:r>
    </w:p>
  </w:footnote>
  <w:footnote w:type="continuationSeparator" w:id="0">
    <w:p w:rsidR="00BB2230" w:rsidRDefault="00BB2230" w:rsidP="0032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2E"/>
    <w:rsid w:val="00074387"/>
    <w:rsid w:val="000B525A"/>
    <w:rsid w:val="001146E1"/>
    <w:rsid w:val="001551AD"/>
    <w:rsid w:val="00177E91"/>
    <w:rsid w:val="00182B25"/>
    <w:rsid w:val="00257D66"/>
    <w:rsid w:val="00287EF9"/>
    <w:rsid w:val="003213CB"/>
    <w:rsid w:val="003478E7"/>
    <w:rsid w:val="00380521"/>
    <w:rsid w:val="003966BC"/>
    <w:rsid w:val="003F1F7B"/>
    <w:rsid w:val="003F6DCB"/>
    <w:rsid w:val="00410C2F"/>
    <w:rsid w:val="00423A4C"/>
    <w:rsid w:val="00457D39"/>
    <w:rsid w:val="004C4632"/>
    <w:rsid w:val="004C556A"/>
    <w:rsid w:val="004C6DC8"/>
    <w:rsid w:val="005366D6"/>
    <w:rsid w:val="00587547"/>
    <w:rsid w:val="005D6014"/>
    <w:rsid w:val="006350D8"/>
    <w:rsid w:val="00690543"/>
    <w:rsid w:val="006D7F85"/>
    <w:rsid w:val="006F1709"/>
    <w:rsid w:val="007929CB"/>
    <w:rsid w:val="007A6053"/>
    <w:rsid w:val="007C7A69"/>
    <w:rsid w:val="00837F97"/>
    <w:rsid w:val="008E09D4"/>
    <w:rsid w:val="00940D4E"/>
    <w:rsid w:val="00945139"/>
    <w:rsid w:val="00963555"/>
    <w:rsid w:val="00A0032E"/>
    <w:rsid w:val="00A248FE"/>
    <w:rsid w:val="00A43EF3"/>
    <w:rsid w:val="00AC3006"/>
    <w:rsid w:val="00AD6CF3"/>
    <w:rsid w:val="00B02863"/>
    <w:rsid w:val="00B14707"/>
    <w:rsid w:val="00B50E00"/>
    <w:rsid w:val="00BA4768"/>
    <w:rsid w:val="00BB0CCA"/>
    <w:rsid w:val="00BB2230"/>
    <w:rsid w:val="00BC0C30"/>
    <w:rsid w:val="00BC5848"/>
    <w:rsid w:val="00BE00B1"/>
    <w:rsid w:val="00BE60AF"/>
    <w:rsid w:val="00C37543"/>
    <w:rsid w:val="00C42FF0"/>
    <w:rsid w:val="00C71EDC"/>
    <w:rsid w:val="00C81C40"/>
    <w:rsid w:val="00CD313D"/>
    <w:rsid w:val="00D01FDD"/>
    <w:rsid w:val="00D5102C"/>
    <w:rsid w:val="00DA360D"/>
    <w:rsid w:val="00DE53D7"/>
    <w:rsid w:val="00EA7A10"/>
    <w:rsid w:val="00EA7E89"/>
    <w:rsid w:val="00EC3123"/>
    <w:rsid w:val="00EC598D"/>
    <w:rsid w:val="00ED03BF"/>
    <w:rsid w:val="00EE232E"/>
    <w:rsid w:val="00F23380"/>
    <w:rsid w:val="00F4261D"/>
    <w:rsid w:val="00FE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0032E"/>
    <w:pPr>
      <w:spacing w:line="600" w:lineRule="atLeast"/>
      <w:ind w:firstLineChars="200" w:firstLine="560"/>
    </w:pPr>
    <w:rPr>
      <w:rFonts w:ascii="Times New Roman" w:eastAsia="宋体" w:hAnsi="Times New Roman" w:cs="Times New Roman"/>
      <w:sz w:val="28"/>
      <w:szCs w:val="24"/>
    </w:rPr>
  </w:style>
  <w:style w:type="character" w:customStyle="1" w:styleId="Char">
    <w:name w:val="正文文本缩进 Char"/>
    <w:basedOn w:val="a0"/>
    <w:link w:val="a3"/>
    <w:qFormat/>
    <w:rsid w:val="00A0032E"/>
    <w:rPr>
      <w:rFonts w:ascii="Times New Roman" w:eastAsia="宋体" w:hAnsi="Times New Roman" w:cs="Times New Roman"/>
      <w:sz w:val="28"/>
      <w:szCs w:val="24"/>
    </w:rPr>
  </w:style>
  <w:style w:type="paragraph" w:customStyle="1" w:styleId="Default">
    <w:name w:val="Default"/>
    <w:rsid w:val="00A0032E"/>
    <w:pPr>
      <w:widowControl w:val="0"/>
      <w:autoSpaceDE w:val="0"/>
      <w:autoSpaceDN w:val="0"/>
      <w:adjustRightInd w:val="0"/>
    </w:pPr>
    <w:rPr>
      <w:rFonts w:ascii="宋体" w:eastAsia="宋体" w:hAnsi="Times New Roman" w:cs="宋体"/>
      <w:color w:val="000000"/>
      <w:kern w:val="0"/>
      <w:sz w:val="24"/>
      <w:szCs w:val="24"/>
    </w:rPr>
  </w:style>
  <w:style w:type="table" w:styleId="a4">
    <w:name w:val="Table Grid"/>
    <w:basedOn w:val="a1"/>
    <w:uiPriority w:val="59"/>
    <w:qFormat/>
    <w:rsid w:val="00A0032E"/>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BC5848"/>
    <w:rPr>
      <w:sz w:val="18"/>
      <w:szCs w:val="18"/>
    </w:rPr>
  </w:style>
  <w:style w:type="character" w:customStyle="1" w:styleId="Char0">
    <w:name w:val="批注框文本 Char"/>
    <w:basedOn w:val="a0"/>
    <w:link w:val="a5"/>
    <w:uiPriority w:val="99"/>
    <w:semiHidden/>
    <w:rsid w:val="00BC5848"/>
    <w:rPr>
      <w:sz w:val="18"/>
      <w:szCs w:val="18"/>
    </w:rPr>
  </w:style>
  <w:style w:type="paragraph" w:styleId="a6">
    <w:name w:val="header"/>
    <w:basedOn w:val="a"/>
    <w:link w:val="Char1"/>
    <w:uiPriority w:val="99"/>
    <w:unhideWhenUsed/>
    <w:rsid w:val="003213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213CB"/>
    <w:rPr>
      <w:sz w:val="18"/>
      <w:szCs w:val="18"/>
    </w:rPr>
  </w:style>
  <w:style w:type="paragraph" w:styleId="a7">
    <w:name w:val="footer"/>
    <w:basedOn w:val="a"/>
    <w:link w:val="Char2"/>
    <w:uiPriority w:val="99"/>
    <w:unhideWhenUsed/>
    <w:rsid w:val="003213CB"/>
    <w:pPr>
      <w:tabs>
        <w:tab w:val="center" w:pos="4153"/>
        <w:tab w:val="right" w:pos="8306"/>
      </w:tabs>
      <w:snapToGrid w:val="0"/>
      <w:jc w:val="left"/>
    </w:pPr>
    <w:rPr>
      <w:sz w:val="18"/>
      <w:szCs w:val="18"/>
    </w:rPr>
  </w:style>
  <w:style w:type="character" w:customStyle="1" w:styleId="Char2">
    <w:name w:val="页脚 Char"/>
    <w:basedOn w:val="a0"/>
    <w:link w:val="a7"/>
    <w:uiPriority w:val="99"/>
    <w:rsid w:val="003213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10</Pages>
  <Words>983</Words>
  <Characters>5609</Characters>
  <Application>Microsoft Office Word</Application>
  <DocSecurity>0</DocSecurity>
  <Lines>46</Lines>
  <Paragraphs>13</Paragraphs>
  <ScaleCrop>false</ScaleCrop>
  <Company>Lenovo</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80</cp:revision>
  <cp:lastPrinted>2016-12-29T10:32:00Z</cp:lastPrinted>
  <dcterms:created xsi:type="dcterms:W3CDTF">2016-12-22T01:17:00Z</dcterms:created>
  <dcterms:modified xsi:type="dcterms:W3CDTF">2016-12-29T11:07:00Z</dcterms:modified>
</cp:coreProperties>
</file>